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1D705" w14:textId="3F32B747" w:rsidR="00E15A99" w:rsidRDefault="00E15A99" w:rsidP="00B00842">
      <w:pPr>
        <w:pStyle w:val="berschrift1"/>
        <w:rPr>
          <w:noProof/>
          <w:lang w:eastAsia="en-GB"/>
        </w:rPr>
      </w:pPr>
      <w:bookmarkStart w:id="0" w:name="_Hlk44672633"/>
      <w:r>
        <w:rPr>
          <w:noProof/>
          <w:lang w:val="de-DE"/>
        </w:rPr>
        <w:drawing>
          <wp:inline distT="0" distB="0" distL="0" distR="0" wp14:anchorId="17ADFE2E" wp14:editId="22175237">
            <wp:extent cx="5003800" cy="2252980"/>
            <wp:effectExtent l="0" t="0" r="0" b="0"/>
            <wp:docPr id="153752077" name="Grafik 1" descr="Ein Bild, das Bernstein, Licht, Vortex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2077" name="Grafik 1" descr="Ein Bild, das Bernstein, Licht, Vortex enthält.&#10;&#10;KI-generierte Inhalte können fehlerhaft sein."/>
                    <pic:cNvPicPr/>
                  </pic:nvPicPr>
                  <pic:blipFill>
                    <a:blip r:embed="rId11"/>
                    <a:srcRect t="16291" b="16291"/>
                    <a:stretch>
                      <a:fillRect/>
                    </a:stretch>
                  </pic:blipFill>
                  <pic:spPr bwMode="auto">
                    <a:xfrm>
                      <a:off x="0" y="0"/>
                      <a:ext cx="5003800" cy="2252980"/>
                    </a:xfrm>
                    <a:prstGeom prst="rect">
                      <a:avLst/>
                    </a:prstGeom>
                    <a:ln>
                      <a:noFill/>
                    </a:ln>
                    <a:extLst>
                      <a:ext uri="{53640926-AAD7-44D8-BBD7-CCE9431645EC}">
                        <a14:shadowObscured xmlns:a14="http://schemas.microsoft.com/office/drawing/2010/main"/>
                      </a:ext>
                    </a:extLst>
                  </pic:spPr>
                </pic:pic>
              </a:graphicData>
            </a:graphic>
          </wp:inline>
        </w:drawing>
      </w:r>
    </w:p>
    <w:p w14:paraId="26531A08" w14:textId="4D1C8973" w:rsidR="00B00842" w:rsidRPr="00EE4A8A" w:rsidRDefault="0043505B" w:rsidP="00B00842">
      <w:pPr>
        <w:pStyle w:val="berschrift1"/>
      </w:pPr>
      <w:r w:rsidRPr="00EE4A8A">
        <w:t>”Far from home”</w:t>
      </w:r>
      <w:r w:rsidR="00901CAE" w:rsidRPr="00EE4A8A">
        <w:t xml:space="preserve">: </w:t>
      </w:r>
      <w:r w:rsidR="00C924A6" w:rsidRPr="00EE4A8A">
        <w:t>a</w:t>
      </w:r>
      <w:r w:rsidRPr="00EE4A8A">
        <w:t>lternative p</w:t>
      </w:r>
      <w:r w:rsidR="008E4DA4" w:rsidRPr="00EE4A8A">
        <w:t>op</w:t>
      </w:r>
      <w:r w:rsidRPr="00EE4A8A">
        <w:t xml:space="preserve"> b</w:t>
      </w:r>
      <w:r w:rsidR="008E4DA4" w:rsidRPr="00EE4A8A">
        <w:t xml:space="preserve">and </w:t>
      </w:r>
      <w:r w:rsidR="007006FF" w:rsidRPr="00EE4A8A">
        <w:t xml:space="preserve">Zimmer90 </w:t>
      </w:r>
      <w:r w:rsidRPr="00EE4A8A">
        <w:t xml:space="preserve">on </w:t>
      </w:r>
      <w:r w:rsidR="00246E1F" w:rsidRPr="00EE4A8A">
        <w:t xml:space="preserve">their latest </w:t>
      </w:r>
      <w:r w:rsidRPr="00EE4A8A">
        <w:t>European tour</w:t>
      </w:r>
    </w:p>
    <w:p w14:paraId="5D1A638B" w14:textId="381CC062" w:rsidR="008E4DA4" w:rsidRPr="00EE4A8A" w:rsidRDefault="00B00842" w:rsidP="00B00842">
      <w:pPr>
        <w:rPr>
          <w:rStyle w:val="Fett"/>
        </w:rPr>
      </w:pPr>
      <w:r w:rsidRPr="00EE4A8A">
        <w:rPr>
          <w:rStyle w:val="Fett"/>
        </w:rPr>
        <w:t xml:space="preserve">Engineer </w:t>
      </w:r>
      <w:r w:rsidR="007006FF" w:rsidRPr="00EE4A8A">
        <w:rPr>
          <w:rStyle w:val="Fett"/>
        </w:rPr>
        <w:t xml:space="preserve">Nils </w:t>
      </w:r>
      <w:r w:rsidR="00EC17C6" w:rsidRPr="00EE4A8A">
        <w:rPr>
          <w:rStyle w:val="Fett"/>
        </w:rPr>
        <w:t xml:space="preserve">John </w:t>
      </w:r>
      <w:r w:rsidR="00D84A1B" w:rsidRPr="00EE4A8A">
        <w:rPr>
          <w:rStyle w:val="Fett"/>
        </w:rPr>
        <w:t>uses</w:t>
      </w:r>
      <w:r w:rsidR="0043505B" w:rsidRPr="00EE4A8A">
        <w:rPr>
          <w:rStyle w:val="Fett"/>
        </w:rPr>
        <w:t xml:space="preserve"> </w:t>
      </w:r>
      <w:r w:rsidR="001B1A53" w:rsidRPr="00EE4A8A">
        <w:rPr>
          <w:rStyle w:val="Fett"/>
        </w:rPr>
        <w:t xml:space="preserve">G4 </w:t>
      </w:r>
      <w:r w:rsidR="0043505B" w:rsidRPr="00EE4A8A">
        <w:rPr>
          <w:rStyle w:val="Fett"/>
        </w:rPr>
        <w:t>a</w:t>
      </w:r>
      <w:r w:rsidR="001B1A53" w:rsidRPr="00EE4A8A">
        <w:rPr>
          <w:rStyle w:val="Fett"/>
        </w:rPr>
        <w:t xml:space="preserve">nd </w:t>
      </w:r>
      <w:r w:rsidR="007006FF" w:rsidRPr="00EE4A8A">
        <w:rPr>
          <w:rStyle w:val="Fett"/>
        </w:rPr>
        <w:t xml:space="preserve">EW-DX </w:t>
      </w:r>
      <w:r w:rsidR="0043505B" w:rsidRPr="00EE4A8A">
        <w:rPr>
          <w:rStyle w:val="Fett"/>
        </w:rPr>
        <w:t>for the live set-up</w:t>
      </w:r>
      <w:r w:rsidR="007006FF" w:rsidRPr="00EE4A8A">
        <w:rPr>
          <w:rStyle w:val="Fett"/>
        </w:rPr>
        <w:t xml:space="preserve"> – </w:t>
      </w:r>
      <w:r w:rsidR="0043505B" w:rsidRPr="00EE4A8A">
        <w:rPr>
          <w:rStyle w:val="Fett"/>
        </w:rPr>
        <w:t>a</w:t>
      </w:r>
      <w:r w:rsidR="007006FF" w:rsidRPr="00EE4A8A">
        <w:rPr>
          <w:rStyle w:val="Fett"/>
        </w:rPr>
        <w:t xml:space="preserve">nd </w:t>
      </w:r>
      <w:r w:rsidR="0043505B" w:rsidRPr="00EE4A8A">
        <w:rPr>
          <w:rStyle w:val="Fett"/>
        </w:rPr>
        <w:t xml:space="preserve">talks about why an exchange of knowledge </w:t>
      </w:r>
      <w:r w:rsidR="0043505B" w:rsidRPr="00EE4A8A">
        <w:rPr>
          <w:rStyle w:val="Fett"/>
          <w:rFonts w:cs="Arial"/>
        </w:rPr>
        <w:t>between</w:t>
      </w:r>
      <w:r w:rsidR="0043505B" w:rsidRPr="00EE4A8A">
        <w:rPr>
          <w:rStyle w:val="Fett"/>
        </w:rPr>
        <w:t xml:space="preserve"> younger and older engineers is so </w:t>
      </w:r>
      <w:r w:rsidR="0043505B" w:rsidRPr="00EE4A8A">
        <w:rPr>
          <w:rStyle w:val="Fett"/>
          <w:rFonts w:cs="Arial"/>
        </w:rPr>
        <w:t>important</w:t>
      </w:r>
      <w:r w:rsidR="0043505B" w:rsidRPr="00EE4A8A">
        <w:rPr>
          <w:rStyle w:val="Fett"/>
        </w:rPr>
        <w:t xml:space="preserve"> </w:t>
      </w:r>
    </w:p>
    <w:p w14:paraId="5869C601" w14:textId="77777777" w:rsidR="00B00842" w:rsidRPr="00EE4A8A" w:rsidRDefault="00B00842" w:rsidP="00B00842">
      <w:pPr>
        <w:rPr>
          <w:rStyle w:val="Fett"/>
        </w:rPr>
      </w:pPr>
    </w:p>
    <w:p w14:paraId="6CDDED87" w14:textId="34103BB3" w:rsidR="00A14D69" w:rsidRPr="00EE4A8A" w:rsidRDefault="00B00842" w:rsidP="00A14D69">
      <w:pPr>
        <w:rPr>
          <w:rStyle w:val="Fett"/>
        </w:rPr>
      </w:pPr>
      <w:r w:rsidRPr="00EE4A8A">
        <w:rPr>
          <w:rStyle w:val="Fett"/>
          <w:i/>
          <w:iCs/>
        </w:rPr>
        <w:t xml:space="preserve">Wedemark, </w:t>
      </w:r>
      <w:r w:rsidR="00E15A99">
        <w:rPr>
          <w:rStyle w:val="Fett"/>
          <w:i/>
          <w:iCs/>
        </w:rPr>
        <w:t>1</w:t>
      </w:r>
      <w:r w:rsidR="00AD3806">
        <w:rPr>
          <w:rStyle w:val="Fett"/>
          <w:i/>
          <w:iCs/>
        </w:rPr>
        <w:t>9</w:t>
      </w:r>
      <w:r w:rsidR="00E15A99">
        <w:rPr>
          <w:rStyle w:val="Fett"/>
          <w:i/>
          <w:iCs/>
        </w:rPr>
        <w:t xml:space="preserve"> June</w:t>
      </w:r>
      <w:r w:rsidRPr="00EE4A8A">
        <w:rPr>
          <w:rStyle w:val="Fett"/>
          <w:i/>
          <w:iCs/>
        </w:rPr>
        <w:t xml:space="preserve"> 2025</w:t>
      </w:r>
      <w:r w:rsidRPr="00EE4A8A">
        <w:rPr>
          <w:rStyle w:val="Fett"/>
        </w:rPr>
        <w:t xml:space="preserve"> –</w:t>
      </w:r>
      <w:r w:rsidR="001D0994" w:rsidRPr="00EE4A8A">
        <w:rPr>
          <w:rStyle w:val="Fett"/>
        </w:rPr>
        <w:t xml:space="preserve"> It was the song “What Love Is”</w:t>
      </w:r>
      <w:r w:rsidR="007006FF" w:rsidRPr="00EE4A8A">
        <w:rPr>
          <w:rStyle w:val="Fett"/>
        </w:rPr>
        <w:t xml:space="preserve"> </w:t>
      </w:r>
      <w:r w:rsidR="001D0994" w:rsidRPr="00EE4A8A">
        <w:rPr>
          <w:rStyle w:val="Fett"/>
        </w:rPr>
        <w:t xml:space="preserve">that gave </w:t>
      </w:r>
      <w:r w:rsidR="007006FF" w:rsidRPr="00EE4A8A">
        <w:rPr>
          <w:rStyle w:val="Fett"/>
        </w:rPr>
        <w:t xml:space="preserve">Zimmer90 </w:t>
      </w:r>
      <w:r w:rsidR="00EC17C6" w:rsidRPr="00EE4A8A">
        <w:rPr>
          <w:rStyle w:val="Fett"/>
        </w:rPr>
        <w:t>– Joscha Becker (</w:t>
      </w:r>
      <w:r w:rsidR="0043505B" w:rsidRPr="00EE4A8A">
        <w:rPr>
          <w:rStyle w:val="Fett"/>
        </w:rPr>
        <w:t>vocals and keyboard</w:t>
      </w:r>
      <w:r w:rsidR="00EC17C6" w:rsidRPr="00EE4A8A">
        <w:rPr>
          <w:rStyle w:val="Fett"/>
        </w:rPr>
        <w:t xml:space="preserve">) </w:t>
      </w:r>
      <w:r w:rsidR="0043505B" w:rsidRPr="00EE4A8A">
        <w:rPr>
          <w:rStyle w:val="Fett"/>
        </w:rPr>
        <w:t>a</w:t>
      </w:r>
      <w:r w:rsidR="00EC17C6" w:rsidRPr="00EE4A8A">
        <w:rPr>
          <w:rStyle w:val="Fett"/>
        </w:rPr>
        <w:t>nd Finn Gronemeyer (</w:t>
      </w:r>
      <w:r w:rsidR="0043505B" w:rsidRPr="00EE4A8A">
        <w:rPr>
          <w:rStyle w:val="Fett"/>
        </w:rPr>
        <w:t>b</w:t>
      </w:r>
      <w:r w:rsidR="00EC17C6" w:rsidRPr="00EE4A8A">
        <w:rPr>
          <w:rStyle w:val="Fett"/>
        </w:rPr>
        <w:t xml:space="preserve">ass </w:t>
      </w:r>
      <w:r w:rsidR="0043505B" w:rsidRPr="00EE4A8A">
        <w:rPr>
          <w:rStyle w:val="Fett"/>
        </w:rPr>
        <w:t>a</w:t>
      </w:r>
      <w:r w:rsidR="00EC17C6" w:rsidRPr="00EE4A8A">
        <w:rPr>
          <w:rStyle w:val="Fett"/>
        </w:rPr>
        <w:t xml:space="preserve">nd </w:t>
      </w:r>
      <w:r w:rsidR="0043505B" w:rsidRPr="00EE4A8A">
        <w:rPr>
          <w:rStyle w:val="Fett"/>
        </w:rPr>
        <w:t>k</w:t>
      </w:r>
      <w:r w:rsidR="00EC17C6" w:rsidRPr="00EE4A8A">
        <w:rPr>
          <w:rStyle w:val="Fett"/>
        </w:rPr>
        <w:t xml:space="preserve">eyboard) – </w:t>
      </w:r>
      <w:r w:rsidR="001D0994" w:rsidRPr="00EE4A8A">
        <w:rPr>
          <w:rStyle w:val="Fett"/>
        </w:rPr>
        <w:t xml:space="preserve">their </w:t>
      </w:r>
      <w:r w:rsidR="001D0994" w:rsidRPr="00EE4A8A">
        <w:rPr>
          <w:rStyle w:val="Fett"/>
          <w:rFonts w:cs="Calibri"/>
        </w:rPr>
        <w:t>international</w:t>
      </w:r>
      <w:r w:rsidR="001D0994" w:rsidRPr="00EE4A8A">
        <w:rPr>
          <w:rStyle w:val="Fett"/>
        </w:rPr>
        <w:t xml:space="preserve"> breakthrough around two years ago. It went on to become the soundtrack for millions of recap videos</w:t>
      </w:r>
      <w:r w:rsidR="00EE4A8A">
        <w:rPr>
          <w:rStyle w:val="Fett"/>
        </w:rPr>
        <w:t xml:space="preserve"> </w:t>
      </w:r>
      <w:r w:rsidR="001D0994" w:rsidRPr="00EE4A8A">
        <w:rPr>
          <w:rStyle w:val="Fett"/>
        </w:rPr>
        <w:t xml:space="preserve">on social media and is the title track for the EP released in 2025 by the talented duo, who also </w:t>
      </w:r>
      <w:r w:rsidR="00EE4A8A">
        <w:rPr>
          <w:rStyle w:val="Fett"/>
        </w:rPr>
        <w:t xml:space="preserve">like to </w:t>
      </w:r>
      <w:r w:rsidR="001D0994" w:rsidRPr="00EE4A8A">
        <w:rPr>
          <w:rStyle w:val="Fett"/>
        </w:rPr>
        <w:t>express their creativity in art and design.</w:t>
      </w:r>
      <w:r w:rsidR="00EE4A8A">
        <w:rPr>
          <w:rStyle w:val="Fett"/>
        </w:rPr>
        <w:t xml:space="preserve"> </w:t>
      </w:r>
      <w:r w:rsidR="00C924A6" w:rsidRPr="00EE4A8A">
        <w:rPr>
          <w:rStyle w:val="Fett"/>
        </w:rPr>
        <w:t xml:space="preserve">Following their successful tours in </w:t>
      </w:r>
      <w:r w:rsidR="00C924A6" w:rsidRPr="00EE4A8A">
        <w:rPr>
          <w:rStyle w:val="Fett"/>
          <w:rFonts w:cs="Arial"/>
        </w:rPr>
        <w:t>Europe and the USA last year, Joscha and Finn, together with their support drummer, have been on their major “Far from Home Tour” since March, performing at clubs and festivals in almost every country in Europe.</w:t>
      </w:r>
      <w:r w:rsidR="00C924A6" w:rsidRPr="00EE4A8A">
        <w:rPr>
          <w:rStyle w:val="Fett"/>
        </w:rPr>
        <w:t xml:space="preserve"> At the mixing console, sound engineer Nils John is responsible for providing the perfect sound for the </w:t>
      </w:r>
      <w:r w:rsidR="00246E1F" w:rsidRPr="00EE4A8A">
        <w:rPr>
          <w:rStyle w:val="Fett"/>
        </w:rPr>
        <w:t>two best friends</w:t>
      </w:r>
      <w:r w:rsidR="00C924A6" w:rsidRPr="00EE4A8A">
        <w:rPr>
          <w:rStyle w:val="Fett"/>
        </w:rPr>
        <w:t xml:space="preserve">, with equipment that includes wireless EW-DX microphone systems from Sennheiser. </w:t>
      </w:r>
    </w:p>
    <w:p w14:paraId="18EE33BB" w14:textId="77777777" w:rsidR="003C699E" w:rsidRPr="00EE4A8A" w:rsidRDefault="003C699E" w:rsidP="000D57DF">
      <w:pPr>
        <w:tabs>
          <w:tab w:val="left" w:pos="4710"/>
        </w:tabs>
      </w:pPr>
    </w:p>
    <w:p w14:paraId="05433EC4" w14:textId="20982B73" w:rsidR="002A3F60" w:rsidRPr="00EE4A8A" w:rsidRDefault="00C924A6" w:rsidP="002A3F60">
      <w:pPr>
        <w:tabs>
          <w:tab w:val="left" w:pos="4710"/>
        </w:tabs>
      </w:pPr>
      <w:r w:rsidRPr="00EE4A8A">
        <w:t>Zimmer90</w:t>
      </w:r>
      <w:r w:rsidR="00E15A99">
        <w:t>’</w:t>
      </w:r>
      <w:r w:rsidRPr="00EE4A8A">
        <w:t>s sound can be described as both soft and danceable at the same time, featuring warm synth pads, disco basslines and Joscha's unmistakably smooth voice. Nils has been on the road with Joscha and Finn for three years now. He is actually the band</w:t>
      </w:r>
      <w:r w:rsidR="00E15A99">
        <w:t>’</w:t>
      </w:r>
      <w:r w:rsidRPr="00EE4A8A">
        <w:t xml:space="preserve">s </w:t>
      </w:r>
      <w:proofErr w:type="spellStart"/>
      <w:r w:rsidRPr="00EE4A8A">
        <w:t>FoH</w:t>
      </w:r>
      <w:proofErr w:type="spellEnd"/>
      <w:r w:rsidRPr="00EE4A8A">
        <w:t xml:space="preserve"> engineer, but he also takes care of the in-ear monitoring from his </w:t>
      </w:r>
      <w:proofErr w:type="spellStart"/>
      <w:r w:rsidRPr="00EE4A8A">
        <w:t>FoH</w:t>
      </w:r>
      <w:proofErr w:type="spellEnd"/>
      <w:r w:rsidRPr="00EE4A8A">
        <w:t xml:space="preserve"> console. On the latest tour, the band</w:t>
      </w:r>
      <w:r w:rsidR="00EE4A8A">
        <w:t xml:space="preserve"> is</w:t>
      </w:r>
      <w:r w:rsidRPr="00EE4A8A">
        <w:t xml:space="preserve"> </w:t>
      </w:r>
      <w:r w:rsidR="00271FA0" w:rsidRPr="00EE4A8A">
        <w:t>“</w:t>
      </w:r>
      <w:r w:rsidRPr="00EE4A8A">
        <w:t xml:space="preserve">filling venues with </w:t>
      </w:r>
      <w:r w:rsidR="00271FA0" w:rsidRPr="00EE4A8A">
        <w:t xml:space="preserve">audiences of </w:t>
      </w:r>
      <w:r w:rsidRPr="00EE4A8A">
        <w:t xml:space="preserve">1500 </w:t>
      </w:r>
      <w:r w:rsidR="00271FA0" w:rsidRPr="00EE4A8A">
        <w:t xml:space="preserve">people </w:t>
      </w:r>
      <w:r w:rsidRPr="00EE4A8A">
        <w:t xml:space="preserve">in the main cities, </w:t>
      </w:r>
      <w:r w:rsidR="00271FA0" w:rsidRPr="00EE4A8A">
        <w:t>and</w:t>
      </w:r>
      <w:r w:rsidRPr="00EE4A8A">
        <w:t xml:space="preserve"> around 300 or 400 in the smaller towns. Our highlight so far </w:t>
      </w:r>
      <w:r w:rsidR="00271FA0" w:rsidRPr="00EE4A8A">
        <w:t xml:space="preserve">was </w:t>
      </w:r>
      <w:r w:rsidRPr="00E15A99">
        <w:t xml:space="preserve">definitely </w:t>
      </w:r>
      <w:r w:rsidR="00271FA0" w:rsidRPr="00E15A99">
        <w:t xml:space="preserve">La </w:t>
      </w:r>
      <w:proofErr w:type="spellStart"/>
      <w:r w:rsidR="00271FA0" w:rsidRPr="00E15A99">
        <w:t>Cigale</w:t>
      </w:r>
      <w:proofErr w:type="spellEnd"/>
      <w:r w:rsidR="00271FA0" w:rsidRPr="00E15A99">
        <w:t xml:space="preserve"> in</w:t>
      </w:r>
      <w:r w:rsidR="00271FA0" w:rsidRPr="00EE4A8A">
        <w:t xml:space="preserve"> Paris. T</w:t>
      </w:r>
      <w:r w:rsidRPr="00EE4A8A">
        <w:t xml:space="preserve">hat was a </w:t>
      </w:r>
      <w:r w:rsidR="00271FA0" w:rsidRPr="00EE4A8A">
        <w:t>fantastic</w:t>
      </w:r>
      <w:r w:rsidRPr="00EE4A8A">
        <w:t xml:space="preserve"> concert,” says Nils. </w:t>
      </w:r>
    </w:p>
    <w:p w14:paraId="7FCB90A8" w14:textId="77777777" w:rsidR="002A3F60" w:rsidRPr="00EE4A8A" w:rsidRDefault="002A3F60" w:rsidP="000D57DF">
      <w:pPr>
        <w:tabs>
          <w:tab w:val="left" w:pos="4710"/>
        </w:tabs>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31"/>
        <w:gridCol w:w="1357"/>
      </w:tblGrid>
      <w:tr w:rsidR="00D617E8" w:rsidRPr="00EE4A8A" w14:paraId="02F6812D" w14:textId="77777777" w:rsidTr="002A3F60">
        <w:tc>
          <w:tcPr>
            <w:tcW w:w="6018" w:type="dxa"/>
          </w:tcPr>
          <w:p w14:paraId="3F798AB9" w14:textId="77777777" w:rsidR="00D617E8" w:rsidRPr="00EE4A8A" w:rsidRDefault="009657C9" w:rsidP="00D617E8">
            <w:pPr>
              <w:pStyle w:val="Beschriftung"/>
            </w:pPr>
            <w:r w:rsidRPr="00EE4A8A">
              <w:rPr>
                <w:noProof/>
                <w:lang w:eastAsia="en-GB"/>
              </w:rPr>
              <w:lastRenderedPageBreak/>
              <w:drawing>
                <wp:inline distT="0" distB="0" distL="0" distR="0" wp14:anchorId="5C43F206" wp14:editId="35A8BF4D">
                  <wp:extent cx="4142630" cy="2766964"/>
                  <wp:effectExtent l="0" t="0" r="0" b="0"/>
                  <wp:docPr id="13662299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29998" name="Grafik 3"/>
                          <pic:cNvPicPr/>
                        </pic:nvPicPr>
                        <pic:blipFill>
                          <a:blip r:embed="rId12"/>
                          <a:stretch>
                            <a:fillRect/>
                          </a:stretch>
                        </pic:blipFill>
                        <pic:spPr>
                          <a:xfrm>
                            <a:off x="0" y="0"/>
                            <a:ext cx="4183263" cy="2794104"/>
                          </a:xfrm>
                          <a:prstGeom prst="rect">
                            <a:avLst/>
                          </a:prstGeom>
                        </pic:spPr>
                      </pic:pic>
                    </a:graphicData>
                  </a:graphic>
                </wp:inline>
              </w:drawing>
            </w:r>
          </w:p>
        </w:tc>
        <w:tc>
          <w:tcPr>
            <w:tcW w:w="1862" w:type="dxa"/>
          </w:tcPr>
          <w:p w14:paraId="34CBA144" w14:textId="77777777" w:rsidR="00D617E8" w:rsidRPr="00EE4A8A" w:rsidRDefault="00D617E8" w:rsidP="00246E1F">
            <w:pPr>
              <w:pStyle w:val="Beschriftung"/>
            </w:pPr>
            <w:r w:rsidRPr="00EE4A8A">
              <w:t>Nils John a</w:t>
            </w:r>
            <w:r w:rsidR="00246E1F" w:rsidRPr="00EE4A8A">
              <w:t xml:space="preserve">t the </w:t>
            </w:r>
            <w:proofErr w:type="spellStart"/>
            <w:r w:rsidRPr="00EE4A8A">
              <w:t>FoH</w:t>
            </w:r>
            <w:proofErr w:type="spellEnd"/>
            <w:r w:rsidR="00246E1F" w:rsidRPr="00EE4A8A">
              <w:t xml:space="preserve"> console is also responsible for the monitor mix</w:t>
            </w:r>
            <w:r w:rsidRPr="00EE4A8A">
              <w:t xml:space="preserve"> </w:t>
            </w:r>
          </w:p>
        </w:tc>
      </w:tr>
    </w:tbl>
    <w:p w14:paraId="45C65C29" w14:textId="77777777" w:rsidR="00D617E8" w:rsidRPr="00EE4A8A" w:rsidRDefault="00D617E8" w:rsidP="000D57DF">
      <w:pPr>
        <w:tabs>
          <w:tab w:val="left" w:pos="4710"/>
        </w:tabs>
      </w:pPr>
    </w:p>
    <w:p w14:paraId="65CA6F4E" w14:textId="77777777" w:rsidR="00A47B73" w:rsidRPr="00EE4A8A" w:rsidRDefault="00A47B73" w:rsidP="00B00842">
      <w:pPr>
        <w:rPr>
          <w:b/>
          <w:bCs/>
        </w:rPr>
      </w:pPr>
      <w:r w:rsidRPr="00EE4A8A">
        <w:rPr>
          <w:b/>
          <w:bCs/>
        </w:rPr>
        <w:t>G</w:t>
      </w:r>
      <w:r w:rsidR="00041223" w:rsidRPr="00EE4A8A">
        <w:rPr>
          <w:b/>
          <w:bCs/>
        </w:rPr>
        <w:t>4 meets “G5”</w:t>
      </w:r>
    </w:p>
    <w:p w14:paraId="221CEF16" w14:textId="77777777" w:rsidR="00582E98" w:rsidRPr="00EE4A8A" w:rsidRDefault="00041223" w:rsidP="00B00842">
      <w:r w:rsidRPr="00EE4A8A">
        <w:t xml:space="preserve">“When they </w:t>
      </w:r>
      <w:r w:rsidR="00D84A1B" w:rsidRPr="00EE4A8A">
        <w:t xml:space="preserve">first </w:t>
      </w:r>
      <w:r w:rsidRPr="00EE4A8A">
        <w:t>started performing their gigs, the band were given the recommendation to use</w:t>
      </w:r>
      <w:r w:rsidR="00155736" w:rsidRPr="00EE4A8A">
        <w:t xml:space="preserve"> evolution wireless</w:t>
      </w:r>
      <w:r w:rsidRPr="00EE4A8A">
        <w:t>”</w:t>
      </w:r>
      <w:r w:rsidR="00155736" w:rsidRPr="00EE4A8A">
        <w:t xml:space="preserve">, </w:t>
      </w:r>
      <w:r w:rsidRPr="00EE4A8A">
        <w:t>he continues</w:t>
      </w:r>
      <w:r w:rsidR="00155736" w:rsidRPr="00EE4A8A">
        <w:t xml:space="preserve">. </w:t>
      </w:r>
      <w:r w:rsidRPr="00EE4A8A">
        <w:t xml:space="preserve">“We began with two </w:t>
      </w:r>
      <w:r w:rsidR="008B6A96" w:rsidRPr="00EE4A8A">
        <w:t xml:space="preserve">IEM </w:t>
      </w:r>
      <w:r w:rsidR="00582E98" w:rsidRPr="00EE4A8A">
        <w:t xml:space="preserve">G4 </w:t>
      </w:r>
      <w:r w:rsidRPr="00EE4A8A">
        <w:t>b</w:t>
      </w:r>
      <w:r w:rsidR="00582E98" w:rsidRPr="00EE4A8A">
        <w:t xml:space="preserve">odypacks. </w:t>
      </w:r>
      <w:r w:rsidRPr="00EE4A8A">
        <w:t xml:space="preserve">This year, we became a </w:t>
      </w:r>
      <w:r w:rsidR="00582E98" w:rsidRPr="00EE4A8A">
        <w:t>Sennheiser</w:t>
      </w:r>
      <w:r w:rsidRPr="00EE4A8A">
        <w:t xml:space="preserve"> e</w:t>
      </w:r>
      <w:r w:rsidR="00582E98" w:rsidRPr="00EE4A8A">
        <w:t xml:space="preserve">ndorser </w:t>
      </w:r>
      <w:r w:rsidRPr="00EE4A8A">
        <w:t>a</w:t>
      </w:r>
      <w:r w:rsidR="00582E98" w:rsidRPr="00EE4A8A">
        <w:t xml:space="preserve">nd </w:t>
      </w:r>
      <w:r w:rsidRPr="00EE4A8A">
        <w:t xml:space="preserve">we now also have </w:t>
      </w:r>
      <w:r w:rsidR="00582E98" w:rsidRPr="00EE4A8A">
        <w:t xml:space="preserve">EW-DX </w:t>
      </w:r>
      <w:r w:rsidRPr="00EE4A8A">
        <w:t>systems in our t</w:t>
      </w:r>
      <w:r w:rsidR="00582E98" w:rsidRPr="00EE4A8A">
        <w:t>our</w:t>
      </w:r>
      <w:r w:rsidRPr="00EE4A8A">
        <w:t xml:space="preserve"> s</w:t>
      </w:r>
      <w:r w:rsidR="00582E98" w:rsidRPr="00EE4A8A">
        <w:t>et</w:t>
      </w:r>
      <w:r w:rsidRPr="00EE4A8A">
        <w:t>-up.”</w:t>
      </w:r>
      <w:r w:rsidR="00582E98" w:rsidRPr="00EE4A8A">
        <w:t xml:space="preserve"> </w:t>
      </w:r>
      <w:r w:rsidRPr="00EE4A8A">
        <w:t xml:space="preserve">For their </w:t>
      </w:r>
      <w:r w:rsidRPr="00EE4A8A">
        <w:rPr>
          <w:rFonts w:cs="Arial"/>
        </w:rPr>
        <w:t>microphone</w:t>
      </w:r>
      <w:r w:rsidRPr="00EE4A8A">
        <w:t xml:space="preserve">s, the band uses EM 4 Dante </w:t>
      </w:r>
      <w:r w:rsidR="00582E98" w:rsidRPr="00EE4A8A">
        <w:t xml:space="preserve">EW-DX </w:t>
      </w:r>
      <w:r w:rsidRPr="00EE4A8A">
        <w:t>four-channel receivers with two handheld transmitters and two instrument transmitters</w:t>
      </w:r>
      <w:r w:rsidR="00582E98" w:rsidRPr="00EE4A8A">
        <w:t xml:space="preserve">. </w:t>
      </w:r>
    </w:p>
    <w:p w14:paraId="4B0CDA1C" w14:textId="77777777" w:rsidR="00582E98" w:rsidRPr="00EE4A8A" w:rsidRDefault="00582E98" w:rsidP="00B00842"/>
    <w:p w14:paraId="47184A13" w14:textId="08C79453" w:rsidR="00D54B26" w:rsidRPr="00EE4A8A" w:rsidRDefault="00036CB9" w:rsidP="00B00842">
      <w:r w:rsidRPr="00EE4A8A">
        <w:t>“Since we started using the evolution wireless G4 in-ears, we've never had any problems or dropouts, and I find the</w:t>
      </w:r>
      <w:r w:rsidR="00C047F2" w:rsidRPr="00EE4A8A">
        <w:t>ir</w:t>
      </w:r>
      <w:r w:rsidRPr="00EE4A8A">
        <w:t xml:space="preserve"> sound very natural. This is a very important aspect for musicians who </w:t>
      </w:r>
      <w:r w:rsidR="00E4423B" w:rsidRPr="00EE4A8A">
        <w:t>master</w:t>
      </w:r>
      <w:r w:rsidRPr="00EE4A8A">
        <w:t xml:space="preserve"> their instruments, and particularly because these two guys are also very audiophile. If I make just a slight change to the threshold for the compressor or the EQ, they notice it straight away.” </w:t>
      </w:r>
    </w:p>
    <w:p w14:paraId="09DE95F2" w14:textId="77777777" w:rsidR="00D54B26" w:rsidRPr="00EE4A8A" w:rsidRDefault="00D54B26"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48"/>
        <w:gridCol w:w="4540"/>
      </w:tblGrid>
      <w:tr w:rsidR="00104A25" w:rsidRPr="00EE4A8A" w14:paraId="2119968F" w14:textId="77777777" w:rsidTr="003672A9">
        <w:tc>
          <w:tcPr>
            <w:tcW w:w="3935" w:type="dxa"/>
          </w:tcPr>
          <w:p w14:paraId="3B2B0CA0" w14:textId="77777777" w:rsidR="00104A25" w:rsidRPr="00EE4A8A" w:rsidRDefault="00036CB9" w:rsidP="00036CB9">
            <w:pPr>
              <w:pStyle w:val="Beschriftung"/>
            </w:pPr>
            <w:r w:rsidRPr="00EE4A8A">
              <w:t>G4 meets “G5”</w:t>
            </w:r>
            <w:r w:rsidR="003C2E02" w:rsidRPr="00EE4A8A">
              <w:t xml:space="preserve">: </w:t>
            </w:r>
            <w:r w:rsidRPr="00EE4A8A">
              <w:t xml:space="preserve">the </w:t>
            </w:r>
            <w:r w:rsidR="003672A9" w:rsidRPr="00EE4A8A">
              <w:t xml:space="preserve">evolution wireless G4 IEM </w:t>
            </w:r>
            <w:r w:rsidRPr="00EE4A8A">
              <w:t>b</w:t>
            </w:r>
            <w:r w:rsidR="003672A9" w:rsidRPr="00EE4A8A">
              <w:t xml:space="preserve">odypacks </w:t>
            </w:r>
            <w:r w:rsidRPr="00EE4A8A">
              <w:t>a</w:t>
            </w:r>
            <w:r w:rsidR="003672A9" w:rsidRPr="00EE4A8A">
              <w:t xml:space="preserve">nd </w:t>
            </w:r>
            <w:r w:rsidRPr="00EE4A8A">
              <w:t xml:space="preserve">the two </w:t>
            </w:r>
            <w:r w:rsidR="003672A9" w:rsidRPr="00EE4A8A">
              <w:t>EW-DX</w:t>
            </w:r>
            <w:r w:rsidRPr="00EE4A8A">
              <w:t xml:space="preserve"> handheld transmitters</w:t>
            </w:r>
          </w:p>
        </w:tc>
        <w:tc>
          <w:tcPr>
            <w:tcW w:w="3935" w:type="dxa"/>
          </w:tcPr>
          <w:p w14:paraId="7D903A4D" w14:textId="77777777" w:rsidR="00104A25" w:rsidRPr="00EE4A8A" w:rsidRDefault="003672A9" w:rsidP="003672A9">
            <w:pPr>
              <w:pStyle w:val="Beschriftung"/>
            </w:pPr>
            <w:r w:rsidRPr="00EE4A8A">
              <w:rPr>
                <w:noProof/>
                <w:lang w:eastAsia="en-GB"/>
              </w:rPr>
              <w:drawing>
                <wp:inline distT="0" distB="0" distL="0" distR="0" wp14:anchorId="25BFAEC3" wp14:editId="39E8B061">
                  <wp:extent cx="2814698" cy="1880006"/>
                  <wp:effectExtent l="0" t="0" r="0" b="0"/>
                  <wp:docPr id="15456258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25822" name="Grafik 2"/>
                          <pic:cNvPicPr/>
                        </pic:nvPicPr>
                        <pic:blipFill>
                          <a:blip r:embed="rId13"/>
                          <a:stretch>
                            <a:fillRect/>
                          </a:stretch>
                        </pic:blipFill>
                        <pic:spPr>
                          <a:xfrm>
                            <a:off x="0" y="0"/>
                            <a:ext cx="2843360" cy="1899150"/>
                          </a:xfrm>
                          <a:prstGeom prst="rect">
                            <a:avLst/>
                          </a:prstGeom>
                        </pic:spPr>
                      </pic:pic>
                    </a:graphicData>
                  </a:graphic>
                </wp:inline>
              </w:drawing>
            </w:r>
          </w:p>
        </w:tc>
      </w:tr>
    </w:tbl>
    <w:p w14:paraId="6DB1A5B7" w14:textId="77777777" w:rsidR="00104A25" w:rsidRPr="00EE4A8A" w:rsidRDefault="00104A25" w:rsidP="00B00842"/>
    <w:p w14:paraId="532F5F68" w14:textId="77777777" w:rsidR="007006FF" w:rsidRPr="00EE4A8A" w:rsidRDefault="00036CB9" w:rsidP="00B00842">
      <w:r w:rsidRPr="00EE4A8A">
        <w:t xml:space="preserve">On the international tour, Nils </w:t>
      </w:r>
      <w:r w:rsidR="00746D00" w:rsidRPr="00EE4A8A">
        <w:t>was more than happy</w:t>
      </w:r>
      <w:r w:rsidRPr="00EE4A8A">
        <w:t xml:space="preserve"> with </w:t>
      </w:r>
      <w:r w:rsidR="00914147" w:rsidRPr="00EE4A8A">
        <w:t xml:space="preserve">how the </w:t>
      </w:r>
      <w:r w:rsidRPr="00EE4A8A">
        <w:t xml:space="preserve">IEM system </w:t>
      </w:r>
      <w:r w:rsidR="00914147" w:rsidRPr="00EE4A8A">
        <w:t xml:space="preserve">performed </w:t>
      </w:r>
      <w:r w:rsidRPr="00EE4A8A">
        <w:t xml:space="preserve">in the A band and </w:t>
      </w:r>
      <w:r w:rsidR="00914147" w:rsidRPr="00EE4A8A">
        <w:t xml:space="preserve">he </w:t>
      </w:r>
      <w:r w:rsidR="008C73B4">
        <w:t xml:space="preserve">certainly </w:t>
      </w:r>
      <w:r w:rsidRPr="00EE4A8A">
        <w:t xml:space="preserve">appreciates its reliability: </w:t>
      </w:r>
      <w:r w:rsidR="00746D00" w:rsidRPr="00EE4A8A">
        <w:t xml:space="preserve">“Especially in the live </w:t>
      </w:r>
      <w:r w:rsidR="00746D00" w:rsidRPr="00EE4A8A">
        <w:rPr>
          <w:rFonts w:cs="Arial"/>
        </w:rPr>
        <w:t>performance</w:t>
      </w:r>
      <w:r w:rsidR="00746D00" w:rsidRPr="00EE4A8A">
        <w:t xml:space="preserve"> business, a lot of things can happen at the same time. So it really makes sense to have one thing less on your ‘to-do’ list, one thing less to worry about. It’s just fantastic to have a system that you can always rely on. After almost three years, the bodypacks still look as good as new</w:t>
      </w:r>
      <w:r w:rsidR="008C73B4">
        <w:t>, even though they</w:t>
      </w:r>
      <w:r w:rsidR="00746D00" w:rsidRPr="00EE4A8A">
        <w:t xml:space="preserve"> get dropped </w:t>
      </w:r>
      <w:r w:rsidR="006A53DF" w:rsidRPr="00EE4A8A">
        <w:t>from time to time</w:t>
      </w:r>
      <w:r w:rsidR="008C73B4">
        <w:t>. W</w:t>
      </w:r>
      <w:r w:rsidR="00746D00" w:rsidRPr="00EE4A8A">
        <w:t xml:space="preserve">e’re </w:t>
      </w:r>
      <w:r w:rsidR="008C73B4">
        <w:t xml:space="preserve">really </w:t>
      </w:r>
      <w:r w:rsidR="00746D00" w:rsidRPr="00EE4A8A">
        <w:t xml:space="preserve">impressed with their handling and how they’re built, their durability. And the battery life is also amazing.” </w:t>
      </w:r>
    </w:p>
    <w:p w14:paraId="5B6BF16C" w14:textId="77777777" w:rsidR="00D51090" w:rsidRPr="00EE4A8A" w:rsidRDefault="00D51090" w:rsidP="00B00842">
      <w:pPr>
        <w:rPr>
          <w:sz w:val="15"/>
        </w:rPr>
      </w:pPr>
    </w:p>
    <w:p w14:paraId="57199180" w14:textId="77777777" w:rsidR="003B20CD" w:rsidRPr="00EE4A8A" w:rsidRDefault="00E17B37" w:rsidP="00B00842">
      <w:pPr>
        <w:rPr>
          <w:b/>
          <w:bCs/>
        </w:rPr>
      </w:pPr>
      <w:r w:rsidRPr="00EE4A8A">
        <w:rPr>
          <w:b/>
          <w:bCs/>
        </w:rPr>
        <w:t>Analog</w:t>
      </w:r>
      <w:r w:rsidR="004C29BC" w:rsidRPr="00EE4A8A">
        <w:rPr>
          <w:b/>
          <w:bCs/>
        </w:rPr>
        <w:t>ue/digital a</w:t>
      </w:r>
      <w:r w:rsidRPr="00EE4A8A">
        <w:rPr>
          <w:b/>
          <w:bCs/>
        </w:rPr>
        <w:t>nd w</w:t>
      </w:r>
      <w:r w:rsidR="004C29BC" w:rsidRPr="00EE4A8A">
        <w:rPr>
          <w:b/>
          <w:bCs/>
        </w:rPr>
        <w:t>hy every second counts when you’re on tour</w:t>
      </w:r>
    </w:p>
    <w:p w14:paraId="0AEFD077" w14:textId="302171C8" w:rsidR="00E17B37" w:rsidRPr="00EE4A8A" w:rsidRDefault="00EF7998" w:rsidP="00E17B37">
      <w:r w:rsidRPr="00EE4A8A">
        <w:t xml:space="preserve">The analogue </w:t>
      </w:r>
      <w:r w:rsidR="00E17B37" w:rsidRPr="00EE4A8A">
        <w:t xml:space="preserve">G4 </w:t>
      </w:r>
      <w:r w:rsidRPr="00EE4A8A">
        <w:t>i</w:t>
      </w:r>
      <w:r w:rsidR="00E17B37" w:rsidRPr="00EE4A8A">
        <w:t>n-</w:t>
      </w:r>
      <w:r w:rsidRPr="00EE4A8A">
        <w:t>e</w:t>
      </w:r>
      <w:r w:rsidR="00E17B37" w:rsidRPr="00EE4A8A">
        <w:t xml:space="preserve">ars </w:t>
      </w:r>
      <w:r w:rsidRPr="00EE4A8A">
        <w:t xml:space="preserve">are accompanied by EW-DX series digital </w:t>
      </w:r>
      <w:r w:rsidRPr="00EE4A8A">
        <w:rPr>
          <w:rFonts w:cs="Arial"/>
        </w:rPr>
        <w:t>microphone</w:t>
      </w:r>
      <w:r w:rsidR="00E15A99">
        <w:t>s</w:t>
      </w:r>
      <w:r w:rsidRPr="00EE4A8A">
        <w:t>.</w:t>
      </w:r>
      <w:r w:rsidR="00E17B37" w:rsidRPr="00EE4A8A">
        <w:t xml:space="preserve"> </w:t>
      </w:r>
      <w:r w:rsidRPr="00EE4A8A">
        <w:t>“</w:t>
      </w:r>
      <w:r w:rsidR="00E17B37" w:rsidRPr="00EE4A8A">
        <w:t>I</w:t>
      </w:r>
      <w:r w:rsidR="00B715F5" w:rsidRPr="00EE4A8A">
        <w:t xml:space="preserve"> suppose I’m a bit of the</w:t>
      </w:r>
      <w:r w:rsidR="00C61118" w:rsidRPr="00EE4A8A">
        <w:t xml:space="preserve"> newer generation</w:t>
      </w:r>
      <w:r w:rsidR="00B715F5" w:rsidRPr="00EE4A8A">
        <w:t xml:space="preserve"> and I still get to hear all the talk about digital and analogue, especially in the studio. But I don</w:t>
      </w:r>
      <w:r w:rsidR="00EE4A8A">
        <w:t xml:space="preserve">’t really look at it anymore. </w:t>
      </w:r>
      <w:r w:rsidR="00B715F5" w:rsidRPr="00EE4A8A">
        <w:t xml:space="preserve">Of course, I still enjoy an analogue preamp that really sounds good, but I don't see an analogue/digital problem in live technology.” </w:t>
      </w:r>
    </w:p>
    <w:p w14:paraId="2D1D2D76" w14:textId="77777777" w:rsidR="004F5A3A" w:rsidRPr="00EE4A8A" w:rsidRDefault="004F5A3A" w:rsidP="004F5A3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120"/>
      </w:tblGrid>
      <w:tr w:rsidR="00D51090" w:rsidRPr="00EE4A8A" w14:paraId="5DCDE74D" w14:textId="77777777" w:rsidTr="00D23628">
        <w:tc>
          <w:tcPr>
            <w:tcW w:w="5245" w:type="dxa"/>
          </w:tcPr>
          <w:p w14:paraId="5365E59A" w14:textId="77777777" w:rsidR="00912107" w:rsidRPr="00EE4A8A" w:rsidRDefault="00912107" w:rsidP="007F6281">
            <w:pPr>
              <w:pStyle w:val="Beschriftung"/>
            </w:pPr>
            <w:r w:rsidRPr="00EE4A8A">
              <w:rPr>
                <w:noProof/>
                <w:lang w:eastAsia="en-GB"/>
              </w:rPr>
              <w:drawing>
                <wp:inline distT="0" distB="0" distL="0" distR="0" wp14:anchorId="2E146F49" wp14:editId="0BF78BA6">
                  <wp:extent cx="3658013" cy="2443276"/>
                  <wp:effectExtent l="0" t="0" r="0" b="0"/>
                  <wp:docPr id="6708149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14987" name="Grafik 5"/>
                          <pic:cNvPicPr/>
                        </pic:nvPicPr>
                        <pic:blipFill>
                          <a:blip r:embed="rId14"/>
                          <a:stretch>
                            <a:fillRect/>
                          </a:stretch>
                        </pic:blipFill>
                        <pic:spPr>
                          <a:xfrm>
                            <a:off x="0" y="0"/>
                            <a:ext cx="3676586" cy="2455681"/>
                          </a:xfrm>
                          <a:prstGeom prst="rect">
                            <a:avLst/>
                          </a:prstGeom>
                        </pic:spPr>
                      </pic:pic>
                    </a:graphicData>
                  </a:graphic>
                </wp:inline>
              </w:drawing>
            </w:r>
          </w:p>
        </w:tc>
        <w:tc>
          <w:tcPr>
            <w:tcW w:w="2635" w:type="dxa"/>
          </w:tcPr>
          <w:p w14:paraId="072627B4" w14:textId="77777777" w:rsidR="00912107" w:rsidRPr="00EE4A8A" w:rsidRDefault="00B715F5" w:rsidP="00B715F5">
            <w:pPr>
              <w:pStyle w:val="Beschriftung"/>
            </w:pPr>
            <w:r w:rsidRPr="00EE4A8A">
              <w:t xml:space="preserve">Vocalist </w:t>
            </w:r>
            <w:r w:rsidR="00912107" w:rsidRPr="00EE4A8A">
              <w:t>Joscha Becker</w:t>
            </w:r>
            <w:r w:rsidRPr="00EE4A8A">
              <w:t xml:space="preserve"> with an </w:t>
            </w:r>
            <w:r w:rsidR="00912107" w:rsidRPr="00EE4A8A">
              <w:t>EW-DX SKM</w:t>
            </w:r>
            <w:r w:rsidRPr="00EE4A8A">
              <w:t xml:space="preserve"> handheld transmitter</w:t>
            </w:r>
            <w:r w:rsidR="00912107" w:rsidRPr="00EE4A8A">
              <w:t xml:space="preserve">. </w:t>
            </w:r>
            <w:r w:rsidRPr="00EE4A8A">
              <w:t xml:space="preserve">He plays a Nord keyboard and two synthesizers </w:t>
            </w:r>
          </w:p>
        </w:tc>
      </w:tr>
    </w:tbl>
    <w:p w14:paraId="3F2F56AE" w14:textId="77777777" w:rsidR="00912107" w:rsidRPr="00EE4A8A" w:rsidRDefault="00912107" w:rsidP="00912107"/>
    <w:p w14:paraId="161D25A8" w14:textId="44383A01" w:rsidR="00912107" w:rsidRPr="00EE4A8A" w:rsidRDefault="00B715F5" w:rsidP="00912107">
      <w:r w:rsidRPr="00EE4A8A">
        <w:t>Fortunately, frequency planning is still very manageable for Nils: “With our band, there</w:t>
      </w:r>
      <w:r w:rsidR="0025627B" w:rsidRPr="00EE4A8A">
        <w:t xml:space="preserve"> are only three musicians on </w:t>
      </w:r>
      <w:r w:rsidRPr="00EE4A8A">
        <w:t xml:space="preserve">stage, and, particularly with the EW-DX EM 4, I’ve noticed that </w:t>
      </w:r>
      <w:r w:rsidR="0025627B" w:rsidRPr="00EE4A8A">
        <w:t xml:space="preserve">the scan goes very quickly and all four channels can then be easily allocated. Even </w:t>
      </w:r>
      <w:r w:rsidR="00F8492E">
        <w:t xml:space="preserve">though we had </w:t>
      </w:r>
      <w:r w:rsidR="0025627B" w:rsidRPr="00EE4A8A">
        <w:t xml:space="preserve">gigs in different countries, there were no problems. I did a scan or talked to the local sound </w:t>
      </w:r>
      <w:r w:rsidR="0025627B" w:rsidRPr="00EE4A8A">
        <w:rPr>
          <w:rFonts w:cs="Arial"/>
        </w:rPr>
        <w:t>engineers</w:t>
      </w:r>
      <w:r w:rsidR="0025627B" w:rsidRPr="00EE4A8A">
        <w:t xml:space="preserve"> – and that was it</w:t>
      </w:r>
      <w:r w:rsidR="00912107" w:rsidRPr="00EE4A8A">
        <w:t xml:space="preserve">. </w:t>
      </w:r>
      <w:r w:rsidR="0025627B" w:rsidRPr="00EE4A8A">
        <w:t>When it comes to sync</w:t>
      </w:r>
      <w:r w:rsidR="00E15A99">
        <w:t>’</w:t>
      </w:r>
      <w:r w:rsidR="0025627B" w:rsidRPr="00EE4A8A">
        <w:t xml:space="preserve">ing, I think it’s great that you can just leave the transmitters where they are and you no longer need to hold them in front of the receiver. Before you go on tour, one of the priorities is to do everything you can that saves time. Every </w:t>
      </w:r>
      <w:r w:rsidR="0025627B" w:rsidRPr="00EE4A8A">
        <w:lastRenderedPageBreak/>
        <w:t xml:space="preserve">second counts. And having to take the transmitters off again and hold them next to the receiver is just another extra minute that you can do without.” </w:t>
      </w:r>
    </w:p>
    <w:p w14:paraId="773A6CB4" w14:textId="77777777" w:rsidR="00912107" w:rsidRPr="00EE4A8A" w:rsidRDefault="00912107" w:rsidP="0091210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127"/>
        <w:gridCol w:w="5753"/>
      </w:tblGrid>
      <w:tr w:rsidR="00C572AE" w:rsidRPr="00EE4A8A" w14:paraId="2D5CFC9E" w14:textId="77777777" w:rsidTr="00E15A99">
        <w:tc>
          <w:tcPr>
            <w:tcW w:w="2127" w:type="dxa"/>
          </w:tcPr>
          <w:p w14:paraId="17692AF5" w14:textId="77777777" w:rsidR="00C572AE" w:rsidRPr="00EE4A8A" w:rsidRDefault="009657C9" w:rsidP="004C29BC">
            <w:pPr>
              <w:pStyle w:val="Beschriftung"/>
            </w:pPr>
            <w:r w:rsidRPr="00EE4A8A">
              <w:t xml:space="preserve">Finn Gronemeyer </w:t>
            </w:r>
            <w:r w:rsidR="004C29BC" w:rsidRPr="00EE4A8A">
              <w:t xml:space="preserve">on tour with analogue in-ear and digital guitar channels </w:t>
            </w:r>
          </w:p>
        </w:tc>
        <w:tc>
          <w:tcPr>
            <w:tcW w:w="5753" w:type="dxa"/>
          </w:tcPr>
          <w:p w14:paraId="38A1AC55" w14:textId="77777777" w:rsidR="00C572AE" w:rsidRPr="00EE4A8A" w:rsidRDefault="009657C9" w:rsidP="009657C9">
            <w:pPr>
              <w:pStyle w:val="Beschriftung"/>
            </w:pPr>
            <w:r w:rsidRPr="00EE4A8A">
              <w:rPr>
                <w:noProof/>
                <w:lang w:eastAsia="en-GB"/>
              </w:rPr>
              <w:drawing>
                <wp:inline distT="0" distB="0" distL="0" distR="0" wp14:anchorId="0D354111" wp14:editId="4F23ABB9">
                  <wp:extent cx="3406113" cy="2275027"/>
                  <wp:effectExtent l="0" t="0" r="0" b="0"/>
                  <wp:docPr id="7390386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38695" name="Grafik 4"/>
                          <pic:cNvPicPr/>
                        </pic:nvPicPr>
                        <pic:blipFill>
                          <a:blip r:embed="rId15"/>
                          <a:stretch>
                            <a:fillRect/>
                          </a:stretch>
                        </pic:blipFill>
                        <pic:spPr>
                          <a:xfrm>
                            <a:off x="0" y="0"/>
                            <a:ext cx="3414587" cy="2280687"/>
                          </a:xfrm>
                          <a:prstGeom prst="rect">
                            <a:avLst/>
                          </a:prstGeom>
                        </pic:spPr>
                      </pic:pic>
                    </a:graphicData>
                  </a:graphic>
                </wp:inline>
              </w:drawing>
            </w:r>
          </w:p>
        </w:tc>
      </w:tr>
    </w:tbl>
    <w:p w14:paraId="6353F4AA" w14:textId="77777777" w:rsidR="00912107" w:rsidRPr="00EE4A8A" w:rsidRDefault="00912107" w:rsidP="00912107"/>
    <w:p w14:paraId="26DE1199" w14:textId="192E868F" w:rsidR="00912107" w:rsidRPr="00EE4A8A" w:rsidRDefault="00D7039D" w:rsidP="00912107">
      <w:r w:rsidRPr="00EE4A8A">
        <w:t>So is his job always associated with time pressure?</w:t>
      </w:r>
      <w:r w:rsidR="00912107" w:rsidRPr="00EE4A8A">
        <w:t xml:space="preserve"> </w:t>
      </w:r>
      <w:r w:rsidRPr="00EE4A8A">
        <w:t>“I would say so, yes. I’ve noticed that in some countries and at some locations they are not familiar with the idea of get-in times. That means that you might not get into the venue until 2pm and the doors might open at</w:t>
      </w:r>
      <w:r w:rsidR="00E15A99">
        <w:t xml:space="preserve"> 6</w:t>
      </w:r>
      <w:r w:rsidRPr="00EE4A8A">
        <w:t xml:space="preserve">pm. So everything you do has to be just right, everything has to go quickly. That means that I have to be prepared for the worst, </w:t>
      </w:r>
      <w:r w:rsidR="00513A46" w:rsidRPr="00EE4A8A">
        <w:t xml:space="preserve">but there are also days when everything is more relaxed. Sometimes, you also have to </w:t>
      </w:r>
      <w:r w:rsidR="00C47603">
        <w:t xml:space="preserve">make the decision to </w:t>
      </w:r>
      <w:r w:rsidR="00513A46" w:rsidRPr="00EE4A8A">
        <w:t xml:space="preserve">leave things out. For example, on one occasion I simply didn't have enough time to set up crowd microphones for the musicians. But in the end, it’s a show for our audience, and it works just as well </w:t>
      </w:r>
      <w:r w:rsidR="003765AD">
        <w:t xml:space="preserve">without the crowd mics </w:t>
      </w:r>
      <w:r w:rsidR="00513A46" w:rsidRPr="00EE4A8A">
        <w:t xml:space="preserve">if you’re not specially planning a live recording.” </w:t>
      </w:r>
    </w:p>
    <w:p w14:paraId="3055ED61" w14:textId="77777777" w:rsidR="004F5A3A" w:rsidRPr="00EE4A8A" w:rsidRDefault="004F5A3A" w:rsidP="00B00842"/>
    <w:p w14:paraId="6B80710F" w14:textId="77777777" w:rsidR="00912107" w:rsidRPr="00EE4A8A" w:rsidRDefault="00912107" w:rsidP="00B00842">
      <w:r w:rsidRPr="00EE4A8A">
        <w:rPr>
          <w:noProof/>
          <w:lang w:eastAsia="en-GB"/>
        </w:rPr>
        <w:drawing>
          <wp:inline distT="0" distB="0" distL="0" distR="0" wp14:anchorId="622180FA" wp14:editId="621DB67B">
            <wp:extent cx="4516299" cy="2465222"/>
            <wp:effectExtent l="0" t="0" r="0" b="0"/>
            <wp:docPr id="11824550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5087" name="Grafik 1"/>
                    <pic:cNvPicPr/>
                  </pic:nvPicPr>
                  <pic:blipFill rotWithShape="1">
                    <a:blip r:embed="rId16"/>
                    <a:srcRect t="10676" b="7600"/>
                    <a:stretch/>
                  </pic:blipFill>
                  <pic:spPr bwMode="auto">
                    <a:xfrm>
                      <a:off x="0" y="0"/>
                      <a:ext cx="4533864" cy="2474810"/>
                    </a:xfrm>
                    <a:prstGeom prst="rect">
                      <a:avLst/>
                    </a:prstGeom>
                    <a:ln>
                      <a:noFill/>
                    </a:ln>
                    <a:extLst>
                      <a:ext uri="{53640926-AAD7-44D8-BBD7-CCE9431645EC}">
                        <a14:shadowObscured xmlns:a14="http://schemas.microsoft.com/office/drawing/2010/main"/>
                      </a:ext>
                    </a:extLst>
                  </pic:spPr>
                </pic:pic>
              </a:graphicData>
            </a:graphic>
          </wp:inline>
        </w:drawing>
      </w:r>
    </w:p>
    <w:p w14:paraId="397E4FF3" w14:textId="77777777" w:rsidR="00F63488" w:rsidRPr="00EE4A8A" w:rsidRDefault="00F63488" w:rsidP="00F63488"/>
    <w:p w14:paraId="3DCDEEBA" w14:textId="77777777" w:rsidR="00104A25" w:rsidRPr="00EE4A8A" w:rsidRDefault="00104A25" w:rsidP="00104A25">
      <w:pPr>
        <w:rPr>
          <w:b/>
          <w:bCs/>
        </w:rPr>
      </w:pPr>
      <w:r w:rsidRPr="00EE4A8A">
        <w:rPr>
          <w:b/>
          <w:bCs/>
        </w:rPr>
        <w:t xml:space="preserve">MD 421 </w:t>
      </w:r>
      <w:proofErr w:type="spellStart"/>
      <w:r w:rsidRPr="00EE4A8A">
        <w:rPr>
          <w:b/>
          <w:bCs/>
        </w:rPr>
        <w:t>Kompakt</w:t>
      </w:r>
      <w:proofErr w:type="spellEnd"/>
    </w:p>
    <w:p w14:paraId="204C1A0F" w14:textId="6373A949" w:rsidR="00104A25" w:rsidRPr="00EE4A8A" w:rsidRDefault="00BF1BB4" w:rsidP="00104A25">
      <w:r w:rsidRPr="00EE4A8A">
        <w:t xml:space="preserve">For the toms, Nils uses MD 421 </w:t>
      </w:r>
      <w:proofErr w:type="spellStart"/>
      <w:r w:rsidRPr="00EE4A8A">
        <w:t>Kompakt</w:t>
      </w:r>
      <w:proofErr w:type="spellEnd"/>
      <w:r w:rsidRPr="00EE4A8A">
        <w:t>. “I</w:t>
      </w:r>
      <w:r w:rsidR="00E15A99">
        <w:t>’</w:t>
      </w:r>
      <w:r w:rsidRPr="00EE4A8A">
        <w:t>m a real fan of this mi</w:t>
      </w:r>
      <w:r w:rsidR="007E62C2">
        <w:t>c</w:t>
      </w:r>
      <w:r w:rsidRPr="00EE4A8A">
        <w:t>, and because they haven</w:t>
      </w:r>
      <w:r w:rsidR="00E15A99">
        <w:t>’</w:t>
      </w:r>
      <w:r w:rsidRPr="00EE4A8A">
        <w:t xml:space="preserve">t been out that long, </w:t>
      </w:r>
      <w:r w:rsidR="008C73B4">
        <w:t xml:space="preserve">people are still </w:t>
      </w:r>
      <w:r w:rsidRPr="00EE4A8A">
        <w:t>talking about them. Every time we went to a venue, the house sound engineer</w:t>
      </w:r>
      <w:r w:rsidR="008C73B4">
        <w:t xml:space="preserve"> would come</w:t>
      </w:r>
      <w:r w:rsidR="00E3021B" w:rsidRPr="00EE4A8A">
        <w:t xml:space="preserve"> over to have a look. And the first question was always: ‘Do they sound like the original?’ I didn’t have time to test it myself, so my answer was always: ’I’m sure they know what they’re doing when they decide to bring out a new version of a classic.’ As far as the sound is concerned, I</w:t>
      </w:r>
      <w:r w:rsidR="00E15A99">
        <w:t>’</w:t>
      </w:r>
      <w:r w:rsidR="00E3021B" w:rsidRPr="00EE4A8A">
        <w:t>m definitely satisfied.”</w:t>
      </w:r>
    </w:p>
    <w:p w14:paraId="229065AD" w14:textId="77777777" w:rsidR="00104A25" w:rsidRPr="00EE4A8A" w:rsidRDefault="00104A25" w:rsidP="00104A25"/>
    <w:p w14:paraId="1899687B" w14:textId="0F51DFED" w:rsidR="00104A25" w:rsidRPr="00EE4A8A" w:rsidRDefault="00E3021B" w:rsidP="00104A25">
      <w:r w:rsidRPr="00EE4A8A">
        <w:t xml:space="preserve">When asked about the mechanics of the large MD 421, Nils says that he has managed to “outsmart” his own MD 421: “I fixed the slider </w:t>
      </w:r>
      <w:r w:rsidR="00D74298" w:rsidRPr="00EE4A8A">
        <w:t xml:space="preserve">with small cable ties to stop it moving, and because the </w:t>
      </w:r>
      <w:r w:rsidR="00D74298" w:rsidRPr="00EE4A8A">
        <w:rPr>
          <w:rFonts w:cs="Arial"/>
        </w:rPr>
        <w:t>microphone</w:t>
      </w:r>
      <w:r w:rsidR="00D74298" w:rsidRPr="00EE4A8A">
        <w:t xml:space="preserve"> is very top-heavy, I replaced the screw with a wing screw that you can </w:t>
      </w:r>
      <w:r w:rsidR="007823F8" w:rsidRPr="00EE4A8A">
        <w:t>fasten</w:t>
      </w:r>
      <w:r w:rsidR="00D74298" w:rsidRPr="00EE4A8A">
        <w:t xml:space="preserve"> really tight</w:t>
      </w:r>
      <w:r w:rsidR="007E62C2">
        <w:t>ly</w:t>
      </w:r>
      <w:r w:rsidR="00D74298" w:rsidRPr="00EE4A8A">
        <w:t xml:space="preserve"> by hand. But now we’ve got the </w:t>
      </w:r>
      <w:proofErr w:type="spellStart"/>
      <w:r w:rsidR="00D74298" w:rsidRPr="00EE4A8A">
        <w:t>Kompakts</w:t>
      </w:r>
      <w:proofErr w:type="spellEnd"/>
      <w:r w:rsidR="00D74298" w:rsidRPr="00EE4A8A">
        <w:t xml:space="preserve">. Now it’s just: clip it on and let’s go!” </w:t>
      </w:r>
    </w:p>
    <w:p w14:paraId="5049E6DD" w14:textId="77777777" w:rsidR="003672A9" w:rsidRPr="00EE4A8A" w:rsidRDefault="003672A9" w:rsidP="00104A25"/>
    <w:p w14:paraId="3E2A7E42" w14:textId="77777777" w:rsidR="00C572AE" w:rsidRPr="00EE4A8A" w:rsidRDefault="007953AF" w:rsidP="00B00842">
      <w:pPr>
        <w:rPr>
          <w:b/>
          <w:bCs/>
        </w:rPr>
      </w:pPr>
      <w:r w:rsidRPr="00EE4A8A">
        <w:rPr>
          <w:b/>
          <w:bCs/>
        </w:rPr>
        <w:t>What makes a perfect sound engineer?</w:t>
      </w:r>
    </w:p>
    <w:p w14:paraId="7F3A78DF" w14:textId="14F06AE0" w:rsidR="004379AC" w:rsidRPr="00EE4A8A" w:rsidRDefault="0062058A" w:rsidP="00B00842">
      <w:r w:rsidRPr="00EE4A8A">
        <w:t>“</w:t>
      </w:r>
      <w:r w:rsidR="006F69A0" w:rsidRPr="00EE4A8A">
        <w:t xml:space="preserve">I believe that if younger and older sound engineers </w:t>
      </w:r>
      <w:r w:rsidRPr="00EE4A8A">
        <w:t>could</w:t>
      </w:r>
      <w:r w:rsidR="006F69A0" w:rsidRPr="00EE4A8A">
        <w:t xml:space="preserve"> constantly exchange ideas </w:t>
      </w:r>
      <w:r w:rsidR="008C73B4">
        <w:t xml:space="preserve">and </w:t>
      </w:r>
      <w:r w:rsidRPr="00EE4A8A">
        <w:t xml:space="preserve">experience </w:t>
      </w:r>
      <w:r w:rsidR="006F69A0" w:rsidRPr="00EE4A8A">
        <w:t xml:space="preserve">and then become one person, </w:t>
      </w:r>
      <w:r w:rsidRPr="00EE4A8A">
        <w:t>that would be the perfect sound engineer,</w:t>
      </w:r>
      <w:r w:rsidR="006F69A0" w:rsidRPr="00EE4A8A">
        <w:t>”</w:t>
      </w:r>
      <w:r w:rsidRPr="00EE4A8A">
        <w:t xml:space="preserve"> Nils </w:t>
      </w:r>
      <w:r w:rsidR="00264A0D">
        <w:t>says</w:t>
      </w:r>
      <w:r w:rsidRPr="00EE4A8A">
        <w:t>.</w:t>
      </w:r>
      <w:r w:rsidR="00EE4A8A">
        <w:t xml:space="preserve"> </w:t>
      </w:r>
      <w:r w:rsidRPr="00EE4A8A">
        <w:t xml:space="preserve">“Young sound </w:t>
      </w:r>
      <w:r w:rsidRPr="00EE4A8A">
        <w:rPr>
          <w:rFonts w:cs="Arial"/>
        </w:rPr>
        <w:t>engineers</w:t>
      </w:r>
      <w:r w:rsidRPr="00EE4A8A">
        <w:t xml:space="preserve"> perhaps have a better understanding of the new sound. </w:t>
      </w:r>
      <w:r w:rsidR="00264A0D">
        <w:t>T</w:t>
      </w:r>
      <w:r w:rsidRPr="00EE4A8A">
        <w:t>he main thing is to understand the band and its music</w:t>
      </w:r>
      <w:r w:rsidR="00264A0D">
        <w:t>, a</w:t>
      </w:r>
      <w:r w:rsidRPr="00EE4A8A">
        <w:t xml:space="preserve">nd then to reproduce the sound in the way that the band wants it to be. </w:t>
      </w:r>
      <w:r w:rsidRPr="00EE4A8A">
        <w:rPr>
          <w:rFonts w:cs="Arial"/>
        </w:rPr>
        <w:t>For example,</w:t>
      </w:r>
      <w:r w:rsidRPr="00EE4A8A">
        <w:t xml:space="preserve"> </w:t>
      </w:r>
      <w:r w:rsidR="004379AC" w:rsidRPr="00EE4A8A">
        <w:t xml:space="preserve">Zimmer90 </w:t>
      </w:r>
      <w:r w:rsidRPr="00EE4A8A">
        <w:t>has a relatively quiet vocalist.</w:t>
      </w:r>
      <w:r w:rsidR="005B3484" w:rsidRPr="00EE4A8A">
        <w:t xml:space="preserve"> </w:t>
      </w:r>
      <w:r w:rsidR="00A60027" w:rsidRPr="00EE4A8A">
        <w:t xml:space="preserve">I’ve occasionally heard a sound engineer at a venue make a comment like: </w:t>
      </w:r>
      <w:r w:rsidRPr="00EE4A8A">
        <w:t xml:space="preserve">‘We used to have </w:t>
      </w:r>
      <w:r w:rsidR="00A60027" w:rsidRPr="00EE4A8A">
        <w:t xml:space="preserve">real </w:t>
      </w:r>
      <w:r w:rsidRPr="00EE4A8A">
        <w:t xml:space="preserve">rock singers. </w:t>
      </w:r>
      <w:r w:rsidR="00A60027" w:rsidRPr="00EE4A8A">
        <w:t>They shouted into the mi</w:t>
      </w:r>
      <w:r w:rsidR="007E62C2">
        <w:t>c</w:t>
      </w:r>
      <w:r w:rsidR="00A60027" w:rsidRPr="00EE4A8A">
        <w:t>. If you want to be heard, you have to shout.’ I’ve noticed things like that, the fact that it’s simply a different sound today. And perhaps also that the human element plays an even bigger role nowadays.</w:t>
      </w:r>
    </w:p>
    <w:p w14:paraId="013C0D7C" w14:textId="77777777" w:rsidR="004379AC" w:rsidRPr="00EE4A8A" w:rsidRDefault="004379AC" w:rsidP="00B00842"/>
    <w:p w14:paraId="77DDF4EE" w14:textId="29572C24" w:rsidR="00CD779E" w:rsidRPr="00EE4A8A" w:rsidRDefault="00733ACF" w:rsidP="00B00842">
      <w:r w:rsidRPr="00EE4A8A">
        <w:t xml:space="preserve">“But I would also add that older sound </w:t>
      </w:r>
      <w:r w:rsidRPr="00EE4A8A">
        <w:rPr>
          <w:rFonts w:cs="Arial"/>
        </w:rPr>
        <w:t>engineers</w:t>
      </w:r>
      <w:r w:rsidRPr="00EE4A8A">
        <w:t xml:space="preserve"> have acquired a lot of good and </w:t>
      </w:r>
      <w:r w:rsidRPr="00EE4A8A">
        <w:rPr>
          <w:rFonts w:cs="Arial"/>
        </w:rPr>
        <w:t>important</w:t>
      </w:r>
      <w:r w:rsidRPr="00EE4A8A">
        <w:t xml:space="preserve"> expertise</w:t>
      </w:r>
      <w:r w:rsidR="008C73B4">
        <w:t xml:space="preserve"> over the years</w:t>
      </w:r>
      <w:r w:rsidRPr="00EE4A8A">
        <w:t xml:space="preserve">. </w:t>
      </w:r>
      <w:r w:rsidR="007E62C2" w:rsidRPr="00EE4A8A">
        <w:t xml:space="preserve">Back in the analogue age, you just had the one channel strip and you had to work with that. </w:t>
      </w:r>
      <w:r w:rsidRPr="00EE4A8A">
        <w:t xml:space="preserve">Nowadays, you have a lot of visual elements </w:t>
      </w:r>
      <w:r w:rsidR="007E62C2">
        <w:t xml:space="preserve">on equipment, </w:t>
      </w:r>
      <w:r w:rsidRPr="00EE4A8A">
        <w:t>and that can also be a bit confusing at times. It</w:t>
      </w:r>
      <w:r w:rsidR="00264A0D">
        <w:t>’</w:t>
      </w:r>
      <w:r w:rsidRPr="00EE4A8A">
        <w:t xml:space="preserve">s </w:t>
      </w:r>
      <w:r w:rsidR="00131C28" w:rsidRPr="00EE4A8A">
        <w:t xml:space="preserve">always </w:t>
      </w:r>
      <w:r w:rsidRPr="00EE4A8A">
        <w:t>great if you can get some tips and tricks and, above all, if you can benefit from the experience of older sound engineers. After every tour I think</w:t>
      </w:r>
      <w:r w:rsidR="001A1FAA" w:rsidRPr="00EE4A8A">
        <w:t xml:space="preserve">: </w:t>
      </w:r>
      <w:r w:rsidRPr="00EE4A8A">
        <w:t xml:space="preserve">‘How on earth did I manage to do the tour before this one without </w:t>
      </w:r>
      <w:r w:rsidR="00131C28" w:rsidRPr="00EE4A8A">
        <w:t xml:space="preserve">having </w:t>
      </w:r>
      <w:r w:rsidRPr="00EE4A8A">
        <w:t xml:space="preserve">this knowledge?’ You learn something new every time and it’s fantastic if someone can give you some </w:t>
      </w:r>
      <w:r w:rsidR="00131C28" w:rsidRPr="00EE4A8A">
        <w:t>advice</w:t>
      </w:r>
      <w:r w:rsidRPr="00EE4A8A">
        <w:t xml:space="preserve"> from their own </w:t>
      </w:r>
      <w:r w:rsidR="00131C28" w:rsidRPr="00EE4A8A">
        <w:t xml:space="preserve">personal </w:t>
      </w:r>
      <w:r w:rsidRPr="00EE4A8A">
        <w:t xml:space="preserve">experience.” </w:t>
      </w:r>
    </w:p>
    <w:p w14:paraId="190A5915" w14:textId="77777777" w:rsidR="00AD4688" w:rsidRPr="00EE4A8A" w:rsidRDefault="00AD4688"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8"/>
        <w:gridCol w:w="4580"/>
      </w:tblGrid>
      <w:tr w:rsidR="002247E9" w:rsidRPr="00EE4A8A" w14:paraId="66E21D14" w14:textId="77777777" w:rsidTr="00A904F5">
        <w:tc>
          <w:tcPr>
            <w:tcW w:w="2835" w:type="dxa"/>
          </w:tcPr>
          <w:p w14:paraId="3D083AFE" w14:textId="77777777" w:rsidR="002247E9" w:rsidRPr="00EE4A8A" w:rsidRDefault="004B6F30" w:rsidP="004B6F30">
            <w:pPr>
              <w:pStyle w:val="Beschriftung"/>
            </w:pPr>
            <w:r w:rsidRPr="00EE4A8A">
              <w:rPr>
                <w:noProof/>
                <w:lang w:eastAsia="en-GB"/>
              </w:rPr>
              <w:drawing>
                <wp:inline distT="0" distB="0" distL="0" distR="0" wp14:anchorId="3D3A2822" wp14:editId="7B2283A1">
                  <wp:extent cx="2091193" cy="2563681"/>
                  <wp:effectExtent l="0" t="0" r="4445" b="8255"/>
                  <wp:docPr id="11577071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07167" name="Grafik 6"/>
                          <pic:cNvPicPr/>
                        </pic:nvPicPr>
                        <pic:blipFill rotWithShape="1">
                          <a:blip r:embed="rId17"/>
                          <a:srcRect t="9890" r="-1137" b="7294"/>
                          <a:stretch/>
                        </pic:blipFill>
                        <pic:spPr bwMode="auto">
                          <a:xfrm>
                            <a:off x="0" y="0"/>
                            <a:ext cx="2101913" cy="2576823"/>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7FCBFD3C" w14:textId="77C9838A" w:rsidR="004B6F30" w:rsidRPr="00EE4A8A" w:rsidRDefault="004C29BC" w:rsidP="004B6F30">
            <w:pPr>
              <w:pStyle w:val="Beschriftung"/>
            </w:pPr>
            <w:r w:rsidRPr="00EE4A8A">
              <w:t xml:space="preserve">For </w:t>
            </w:r>
            <w:r w:rsidR="004B6F30" w:rsidRPr="00EE4A8A">
              <w:t>Nils</w:t>
            </w:r>
            <w:r w:rsidRPr="00EE4A8A">
              <w:t xml:space="preserve">, it’s </w:t>
            </w:r>
            <w:r w:rsidRPr="00EE4A8A">
              <w:rPr>
                <w:rFonts w:cs="Arial"/>
              </w:rPr>
              <w:t>important</w:t>
            </w:r>
            <w:r w:rsidRPr="00EE4A8A">
              <w:t xml:space="preserve"> for </w:t>
            </w:r>
            <w:r w:rsidRPr="00EE4A8A">
              <w:rPr>
                <w:rFonts w:cs="Arial"/>
              </w:rPr>
              <w:t>engineers</w:t>
            </w:r>
            <w:r w:rsidRPr="00EE4A8A">
              <w:t xml:space="preserve"> to stay in contact and exchange their knowledge and experience. “We’re </w:t>
            </w:r>
            <w:r w:rsidR="00744F75" w:rsidRPr="00EE4A8A">
              <w:t xml:space="preserve">all </w:t>
            </w:r>
            <w:r w:rsidRPr="00EE4A8A">
              <w:t xml:space="preserve">doing the same job and we’re always happy to </w:t>
            </w:r>
            <w:r w:rsidR="007953AF" w:rsidRPr="00EE4A8A">
              <w:t>gain</w:t>
            </w:r>
            <w:r w:rsidRPr="00EE4A8A">
              <w:t xml:space="preserve"> new expertise.” </w:t>
            </w:r>
          </w:p>
          <w:p w14:paraId="4FBED444" w14:textId="77777777" w:rsidR="002247E9" w:rsidRPr="00EE4A8A" w:rsidRDefault="002247E9" w:rsidP="004B6F30">
            <w:pPr>
              <w:pStyle w:val="Beschriftung"/>
            </w:pPr>
          </w:p>
        </w:tc>
      </w:tr>
    </w:tbl>
    <w:p w14:paraId="0B826315" w14:textId="77777777" w:rsidR="002247E9" w:rsidRPr="00EE4A8A" w:rsidRDefault="002247E9" w:rsidP="00B00842"/>
    <w:p w14:paraId="241FD5CD" w14:textId="109304C1" w:rsidR="009A514D" w:rsidRPr="00EE4A8A" w:rsidRDefault="0096041A" w:rsidP="00B00842">
      <w:r w:rsidRPr="00EE4A8A">
        <w:t xml:space="preserve">Nils doesn’t have any concerns about the next generation of sound engineers. He expects to see “a large influx of good new sound </w:t>
      </w:r>
      <w:r w:rsidRPr="00EE4A8A">
        <w:rPr>
          <w:rFonts w:cs="Arial"/>
        </w:rPr>
        <w:t>engineers</w:t>
      </w:r>
      <w:r w:rsidRPr="00EE4A8A">
        <w:t>, partly because everything has become affordable nowadays.</w:t>
      </w:r>
      <w:r w:rsidR="009A514D" w:rsidRPr="00EE4A8A">
        <w:t xml:space="preserve"> </w:t>
      </w:r>
      <w:r w:rsidRPr="00EE4A8A">
        <w:t xml:space="preserve">Anyone can buy a mixing console </w:t>
      </w:r>
      <w:r w:rsidR="001A038A" w:rsidRPr="00EE4A8A">
        <w:t>today, which was impossible b</w:t>
      </w:r>
      <w:r w:rsidR="007E62C2">
        <w:t>efore</w:t>
      </w:r>
      <w:r w:rsidR="001A038A" w:rsidRPr="00EE4A8A">
        <w:t xml:space="preserve">, or they can start doing their own mixes at home with a DAW.” </w:t>
      </w:r>
    </w:p>
    <w:p w14:paraId="7459E3A6" w14:textId="77777777" w:rsidR="009A514D" w:rsidRPr="00EE4A8A" w:rsidRDefault="009A514D" w:rsidP="00B00842"/>
    <w:p w14:paraId="377F50C4" w14:textId="77777777" w:rsidR="00BE5433" w:rsidRPr="00EE4A8A" w:rsidRDefault="003332AA" w:rsidP="00B00842">
      <w:pPr>
        <w:rPr>
          <w:b/>
          <w:bCs/>
        </w:rPr>
      </w:pPr>
      <w:r w:rsidRPr="00EE4A8A">
        <w:rPr>
          <w:b/>
          <w:bCs/>
        </w:rPr>
        <w:t>Dispelling the myths of the</w:t>
      </w:r>
      <w:r w:rsidR="00EE4A8A">
        <w:rPr>
          <w:b/>
          <w:bCs/>
        </w:rPr>
        <w:t xml:space="preserve"> rock and </w:t>
      </w:r>
      <w:r w:rsidR="006A6A44" w:rsidRPr="00EE4A8A">
        <w:rPr>
          <w:b/>
          <w:bCs/>
        </w:rPr>
        <w:t>roll life</w:t>
      </w:r>
    </w:p>
    <w:p w14:paraId="2A4A339D" w14:textId="3F9B6158" w:rsidR="00BE5433" w:rsidRPr="00EE4A8A" w:rsidRDefault="001A038A" w:rsidP="00BE5433">
      <w:r w:rsidRPr="00EE4A8A">
        <w:t xml:space="preserve">Nils was an electric bass player in a band that was about to release its first </w:t>
      </w:r>
      <w:r w:rsidR="00450F2E">
        <w:t>material</w:t>
      </w:r>
      <w:r w:rsidRPr="00EE4A8A">
        <w:t xml:space="preserve"> when Covid struck: “First our release was postponed and </w:t>
      </w:r>
      <w:r w:rsidR="008C73B4">
        <w:t xml:space="preserve">then it </w:t>
      </w:r>
      <w:r w:rsidRPr="00EE4A8A">
        <w:t xml:space="preserve">was cancelled altogether, and then the band split up. </w:t>
      </w:r>
      <w:r w:rsidR="009C217F" w:rsidRPr="00EE4A8A">
        <w:t>But I was already working as a sound engineer in a club at the time</w:t>
      </w:r>
      <w:r w:rsidR="007E62C2">
        <w:t>. F</w:t>
      </w:r>
      <w:r w:rsidR="009C217F" w:rsidRPr="00EE4A8A">
        <w:t xml:space="preserve">ortunately I was </w:t>
      </w:r>
      <w:r w:rsidR="00264A0D">
        <w:t xml:space="preserve">on a short-time working arrangement, </w:t>
      </w:r>
      <w:r w:rsidR="009C217F" w:rsidRPr="00EE4A8A">
        <w:t>and I somehow gave up the idea of playing in a band. After that, I got into the sound engineering business</w:t>
      </w:r>
      <w:r w:rsidR="007E62C2" w:rsidRPr="007E62C2">
        <w:t xml:space="preserve"> </w:t>
      </w:r>
      <w:r w:rsidR="007E62C2" w:rsidRPr="00EE4A8A">
        <w:t>more and more</w:t>
      </w:r>
      <w:r w:rsidR="009C217F" w:rsidRPr="00EE4A8A">
        <w:t xml:space="preserve">.” </w:t>
      </w:r>
    </w:p>
    <w:p w14:paraId="7BAAE1A7" w14:textId="77777777" w:rsidR="00BE5433" w:rsidRPr="00EE4A8A" w:rsidRDefault="00BE5433" w:rsidP="00BE5433"/>
    <w:p w14:paraId="659FB8C7" w14:textId="324DBF32" w:rsidR="00BE5433" w:rsidRPr="00EE4A8A" w:rsidRDefault="007E62C2" w:rsidP="00BE5433">
      <w:r>
        <w:t xml:space="preserve">Now there is </w:t>
      </w:r>
      <w:r w:rsidR="009C217F" w:rsidRPr="00EE4A8A">
        <w:t xml:space="preserve">a different personal </w:t>
      </w:r>
      <w:r w:rsidR="009C217F" w:rsidRPr="00EE4A8A">
        <w:rPr>
          <w:rFonts w:cs="Arial"/>
        </w:rPr>
        <w:t>relationship</w:t>
      </w:r>
      <w:r w:rsidR="009C217F" w:rsidRPr="00EE4A8A">
        <w:t xml:space="preserve"> </w:t>
      </w:r>
      <w:r w:rsidR="009C217F" w:rsidRPr="00EE4A8A">
        <w:rPr>
          <w:rFonts w:cs="Arial"/>
        </w:rPr>
        <w:t>between</w:t>
      </w:r>
      <w:r w:rsidR="009C217F" w:rsidRPr="00EE4A8A">
        <w:t xml:space="preserve"> a band and its sound engineer</w:t>
      </w:r>
      <w:r w:rsidR="00EE4A8A">
        <w:t xml:space="preserve"> </w:t>
      </w:r>
      <w:r>
        <w:t>than there was in the past</w:t>
      </w:r>
      <w:r w:rsidR="009C217F" w:rsidRPr="00EE4A8A">
        <w:t>.</w:t>
      </w:r>
      <w:r w:rsidR="009C217F" w:rsidRPr="00EE4A8A">
        <w:rPr>
          <w:rFonts w:cs="Arial"/>
        </w:rPr>
        <w:t xml:space="preserve"> “Nowadays, people tend to talk more about feelings, and you</w:t>
      </w:r>
      <w:r w:rsidR="00264A0D">
        <w:rPr>
          <w:rFonts w:cs="Arial"/>
        </w:rPr>
        <w:t>’</w:t>
      </w:r>
      <w:r w:rsidR="009C217F" w:rsidRPr="00EE4A8A">
        <w:rPr>
          <w:rFonts w:cs="Arial"/>
        </w:rPr>
        <w:t xml:space="preserve">re often asked how you feel and whether things can be improved.” </w:t>
      </w:r>
    </w:p>
    <w:p w14:paraId="3B80A6E6" w14:textId="77777777" w:rsidR="001305C3" w:rsidRPr="00EE4A8A" w:rsidRDefault="001305C3" w:rsidP="00BE5433"/>
    <w:p w14:paraId="518FA204" w14:textId="20E65596" w:rsidR="00663080" w:rsidRPr="00EE4A8A" w:rsidRDefault="009C217F" w:rsidP="00B00842">
      <w:r w:rsidRPr="00EE4A8A">
        <w:t xml:space="preserve">There is still a persistent belief </w:t>
      </w:r>
      <w:r w:rsidR="00E4423B" w:rsidRPr="00EE4A8A">
        <w:t xml:space="preserve">among the general public that being on tour means having an exciting life and </w:t>
      </w:r>
      <w:r w:rsidR="007E62C2">
        <w:t>a lot of travel</w:t>
      </w:r>
      <w:r w:rsidR="00E4423B" w:rsidRPr="00EE4A8A">
        <w:t>. “Usually, you don’t get to travel more than 20 metres from the venue,” Nils laughs. “</w:t>
      </w:r>
      <w:r w:rsidR="007E62C2">
        <w:t>W</w:t>
      </w:r>
      <w:r w:rsidR="00E4423B" w:rsidRPr="00EE4A8A">
        <w:t>henever I tell friends</w:t>
      </w:r>
      <w:r w:rsidR="00EE4A8A">
        <w:t xml:space="preserve"> </w:t>
      </w:r>
      <w:r w:rsidR="00E4423B" w:rsidRPr="00EE4A8A">
        <w:t>that I’m going on tour, the first thing they think about is rock</w:t>
      </w:r>
      <w:r w:rsidR="008C73B4">
        <w:t xml:space="preserve"> and roll</w:t>
      </w:r>
      <w:r w:rsidR="00E4423B" w:rsidRPr="00EE4A8A">
        <w:t>, alcohol, drugs and wild parties.</w:t>
      </w:r>
      <w:r w:rsidR="008C73B4">
        <w:t>”</w:t>
      </w:r>
      <w:r w:rsidR="00E4423B" w:rsidRPr="00EE4A8A">
        <w:t xml:space="preserve"> And they are surprised to hear how disciplined and focused</w:t>
      </w:r>
      <w:r w:rsidR="00450F2E" w:rsidRPr="00450F2E">
        <w:t xml:space="preserve"> </w:t>
      </w:r>
      <w:r w:rsidR="00450F2E" w:rsidRPr="00EE4A8A">
        <w:t>the bands are</w:t>
      </w:r>
      <w:r w:rsidR="00E4423B" w:rsidRPr="00EE4A8A">
        <w:t>. “All of the bands that I</w:t>
      </w:r>
      <w:r w:rsidR="00264A0D">
        <w:t>’</w:t>
      </w:r>
      <w:r w:rsidR="00E4423B" w:rsidRPr="00EE4A8A">
        <w:t xml:space="preserve">ve toured with so far prefer to </w:t>
      </w:r>
      <w:r w:rsidR="00E4423B" w:rsidRPr="00EE4A8A">
        <w:lastRenderedPageBreak/>
        <w:t xml:space="preserve">drink tea rather than alcohol, and tend to go to bed early in order to be fit </w:t>
      </w:r>
      <w:r w:rsidR="00036513">
        <w:t xml:space="preserve">and ready </w:t>
      </w:r>
      <w:r w:rsidR="00E4423B" w:rsidRPr="00EE4A8A">
        <w:t xml:space="preserve">for the next show. I would say that touring today is very much about the feel-good factor. Everyone </w:t>
      </w:r>
      <w:r w:rsidR="00264A0D">
        <w:t xml:space="preserve">should feel </w:t>
      </w:r>
      <w:r w:rsidR="00E4423B" w:rsidRPr="00EE4A8A">
        <w:t>comfortable, no-one is excluded and everyone is equal.”</w:t>
      </w:r>
    </w:p>
    <w:p w14:paraId="0E4752D7" w14:textId="77777777" w:rsidR="00F068A0" w:rsidRDefault="00F068A0" w:rsidP="00B00842"/>
    <w:p w14:paraId="3F1C9CE8" w14:textId="77777777" w:rsidR="003765AD" w:rsidRDefault="003765AD" w:rsidP="003765AD">
      <w:pPr>
        <w:rPr>
          <w:lang w:val="en-US"/>
        </w:rPr>
      </w:pPr>
      <w:bookmarkStart w:id="1" w:name="_Hlk201064799"/>
      <w:r w:rsidRPr="003765AD">
        <w:rPr>
          <w:lang w:val="en-US"/>
        </w:rPr>
        <w:t xml:space="preserve">This summer, Zimmer90 will be playing the Ulmer Zelt Festival, Wein am Stein, and Sound of the Forest in Germany; St. Gallen Open Air in Switzerland; El Sol, Vida Festival, and </w:t>
      </w:r>
      <w:proofErr w:type="spellStart"/>
      <w:r w:rsidRPr="003765AD">
        <w:rPr>
          <w:lang w:val="en-US"/>
        </w:rPr>
        <w:t>Mobo</w:t>
      </w:r>
      <w:proofErr w:type="spellEnd"/>
      <w:r w:rsidRPr="003765AD">
        <w:rPr>
          <w:lang w:val="en-US"/>
        </w:rPr>
        <w:t xml:space="preserve"> Festival in Spain; and Beautiful Decay in Luxemburg. </w:t>
      </w:r>
    </w:p>
    <w:p w14:paraId="1B29F352" w14:textId="77777777" w:rsidR="003765AD" w:rsidRDefault="003765AD" w:rsidP="003765AD">
      <w:pPr>
        <w:rPr>
          <w:lang w:val="en-US"/>
        </w:rPr>
      </w:pPr>
    </w:p>
    <w:p w14:paraId="7E2B7F33" w14:textId="47BC3AD6" w:rsidR="003765AD" w:rsidRPr="003765AD" w:rsidRDefault="003765AD" w:rsidP="003765AD">
      <w:pPr>
        <w:rPr>
          <w:lang w:val="en-US"/>
        </w:rPr>
      </w:pPr>
      <w:r w:rsidRPr="003765AD">
        <w:rPr>
          <w:lang w:val="en-US"/>
        </w:rPr>
        <w:t xml:space="preserve">For more information, please visit </w:t>
      </w:r>
      <w:hyperlink r:id="rId18" w:history="1">
        <w:r w:rsidRPr="003765AD">
          <w:rPr>
            <w:rStyle w:val="Hyperlink"/>
            <w:color w:val="0095D5" w:themeColor="accent1"/>
          </w:rPr>
          <w:t>ZIMMER90</w:t>
        </w:r>
      </w:hyperlink>
      <w:r w:rsidRPr="003765AD">
        <w:rPr>
          <w:lang w:val="en-US"/>
        </w:rPr>
        <w:t>.</w:t>
      </w:r>
    </w:p>
    <w:bookmarkEnd w:id="1"/>
    <w:p w14:paraId="11C21386" w14:textId="77777777" w:rsidR="00E46871" w:rsidRPr="00EE4A8A" w:rsidRDefault="00E46871" w:rsidP="00E46871">
      <w:r>
        <w:t xml:space="preserve">Please visit The Pulse for a </w:t>
      </w:r>
      <w:hyperlink r:id="rId19" w:history="1">
        <w:r w:rsidRPr="00CA2F1B">
          <w:rPr>
            <w:rStyle w:val="Hyperlink"/>
            <w:color w:val="0095D5" w:themeColor="accent1"/>
          </w:rPr>
          <w:t>Zimmer90 rig rundown</w:t>
        </w:r>
      </w:hyperlink>
      <w:r>
        <w:t xml:space="preserve"> by Nils. </w:t>
      </w:r>
    </w:p>
    <w:p w14:paraId="53292981" w14:textId="77777777" w:rsidR="003765AD" w:rsidRPr="00EE4A8A" w:rsidRDefault="003765AD" w:rsidP="00B00842"/>
    <w:p w14:paraId="6141BE59" w14:textId="77777777" w:rsidR="00104A25" w:rsidRPr="00EE4A8A" w:rsidRDefault="003672A9" w:rsidP="00B00842">
      <w:r w:rsidRPr="00EE4A8A">
        <w:rPr>
          <w:noProof/>
          <w:lang w:eastAsia="en-GB"/>
        </w:rPr>
        <w:drawing>
          <wp:inline distT="0" distB="0" distL="0" distR="0" wp14:anchorId="7620AB2D" wp14:editId="5E53C892">
            <wp:extent cx="5003222" cy="2231390"/>
            <wp:effectExtent l="0" t="0" r="6985" b="0"/>
            <wp:docPr id="3332492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9265" name="Grafik 3"/>
                    <pic:cNvPicPr/>
                  </pic:nvPicPr>
                  <pic:blipFill>
                    <a:blip r:embed="rId20"/>
                    <a:stretch>
                      <a:fillRect/>
                    </a:stretch>
                  </pic:blipFill>
                  <pic:spPr>
                    <a:xfrm>
                      <a:off x="0" y="0"/>
                      <a:ext cx="5003222" cy="2231390"/>
                    </a:xfrm>
                    <a:prstGeom prst="rect">
                      <a:avLst/>
                    </a:prstGeom>
                  </pic:spPr>
                </pic:pic>
              </a:graphicData>
            </a:graphic>
          </wp:inline>
        </w:drawing>
      </w:r>
    </w:p>
    <w:p w14:paraId="323037AC" w14:textId="77777777" w:rsidR="00104A25" w:rsidRDefault="00104A25" w:rsidP="00B00842"/>
    <w:p w14:paraId="51F6E2F4" w14:textId="77777777" w:rsidR="00AD3806" w:rsidRDefault="00AD3806" w:rsidP="00B00842"/>
    <w:p w14:paraId="339B5460" w14:textId="71E99688" w:rsidR="00CA2F1B" w:rsidRDefault="00CA2F1B" w:rsidP="00B00842">
      <w:r>
        <w:t>(Ends)</w:t>
      </w:r>
    </w:p>
    <w:p w14:paraId="5E5932D3" w14:textId="77777777" w:rsidR="00CA2F1B" w:rsidRPr="00EE4A8A" w:rsidRDefault="00CA2F1B" w:rsidP="00B00842"/>
    <w:p w14:paraId="73AAEE96" w14:textId="77777777" w:rsidR="00EC3F0A" w:rsidRPr="00EE4A8A" w:rsidRDefault="004C29BC" w:rsidP="00B00842">
      <w:r w:rsidRPr="00EE4A8A">
        <w:t>The high-resolution images accompanying this media release plus additional images can be downloaded</w:t>
      </w:r>
      <w:r w:rsidR="00EC3F0A" w:rsidRPr="00EE4A8A">
        <w:t xml:space="preserve"> </w:t>
      </w:r>
      <w:hyperlink r:id="rId21" w:history="1">
        <w:r w:rsidR="00EC3F0A" w:rsidRPr="00EE4A8A">
          <w:rPr>
            <w:rStyle w:val="Hyperlink"/>
            <w:color w:val="0095D5" w:themeColor="accent1"/>
          </w:rPr>
          <w:t>h</w:t>
        </w:r>
        <w:r w:rsidR="00EE4A8A">
          <w:rPr>
            <w:rStyle w:val="Hyperlink"/>
            <w:color w:val="0095D5" w:themeColor="accent1"/>
          </w:rPr>
          <w:t>ere</w:t>
        </w:r>
      </w:hyperlink>
      <w:r w:rsidR="00EC3F0A" w:rsidRPr="00EE4A8A">
        <w:t>.</w:t>
      </w:r>
      <w:r w:rsidR="000E2BFF" w:rsidRPr="00EE4A8A">
        <w:t xml:space="preserve"> </w:t>
      </w:r>
    </w:p>
    <w:bookmarkEnd w:id="0"/>
    <w:p w14:paraId="7F8FEFDE" w14:textId="77777777" w:rsidR="00141EE7" w:rsidRDefault="00141EE7" w:rsidP="00B00842"/>
    <w:p w14:paraId="157B412B" w14:textId="77777777" w:rsidR="00CA2F1B" w:rsidRPr="00EE4A8A" w:rsidRDefault="00CA2F1B" w:rsidP="00B00842"/>
    <w:p w14:paraId="6B93970A" w14:textId="77777777" w:rsidR="00CA2F1B" w:rsidRPr="00A84F78" w:rsidRDefault="00CA2F1B" w:rsidP="00CA2F1B">
      <w:pPr>
        <w:spacing w:line="240" w:lineRule="auto"/>
        <w:rPr>
          <w:lang w:val="en-US"/>
        </w:rPr>
      </w:pPr>
      <w:bookmarkStart w:id="2" w:name="_Hlk515635723"/>
      <w:r w:rsidRPr="00A84F78">
        <w:rPr>
          <w:b/>
          <w:bCs/>
          <w:lang w:val="en-US"/>
        </w:rPr>
        <w:t>About the Sennheiser Brand – 80 Years of Building the Future of Audi</w:t>
      </w:r>
      <w:r>
        <w:rPr>
          <w:b/>
          <w:bCs/>
          <w:lang w:val="en-US"/>
        </w:rPr>
        <w:t>o</w:t>
      </w:r>
    </w:p>
    <w:p w14:paraId="1816458F" w14:textId="77777777" w:rsidR="00CA2F1B" w:rsidRPr="00A84F78" w:rsidRDefault="00CA2F1B" w:rsidP="00CA2F1B">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w:t>
      </w:r>
      <w:r w:rsidRPr="00A84F78">
        <w:rPr>
          <w:lang w:val="en-US"/>
        </w:rPr>
        <w:lastRenderedPageBreak/>
        <w:t xml:space="preserve">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29773A38" w14:textId="77777777" w:rsidR="00CA2F1B" w:rsidRPr="00DE7925" w:rsidRDefault="00CA2F1B" w:rsidP="00CA2F1B">
      <w:pPr>
        <w:spacing w:line="240" w:lineRule="auto"/>
        <w:rPr>
          <w:lang w:val="en-US"/>
        </w:rPr>
      </w:pPr>
    </w:p>
    <w:p w14:paraId="5E0143D1" w14:textId="77777777" w:rsidR="00CA2F1B" w:rsidRPr="00810FB1" w:rsidRDefault="00CA2F1B" w:rsidP="00CA2F1B">
      <w:pPr>
        <w:spacing w:line="240" w:lineRule="auto"/>
        <w:rPr>
          <w:color w:val="0095D5" w:themeColor="accent1"/>
          <w:szCs w:val="18"/>
        </w:rPr>
      </w:pPr>
      <w:hyperlink r:id="rId22"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7193A215" w14:textId="77777777" w:rsidR="00CA2F1B" w:rsidRPr="00810FB1" w:rsidRDefault="00CA2F1B" w:rsidP="00CA2F1B">
      <w:pPr>
        <w:spacing w:line="240" w:lineRule="auto"/>
        <w:rPr>
          <w:color w:val="0095D5" w:themeColor="accent1"/>
          <w:szCs w:val="18"/>
        </w:rPr>
      </w:pPr>
      <w:hyperlink r:id="rId23" w:history="1">
        <w:r w:rsidRPr="00810FB1">
          <w:rPr>
            <w:rStyle w:val="Hyperlink"/>
            <w:color w:val="0095D5" w:themeColor="accent1"/>
            <w:szCs w:val="18"/>
            <w:u w:val="none"/>
          </w:rPr>
          <w:t>www.sennheiser-hearing.com</w:t>
        </w:r>
      </w:hyperlink>
    </w:p>
    <w:bookmarkEnd w:id="2"/>
    <w:p w14:paraId="47BDF4D1" w14:textId="77777777" w:rsidR="00CA2F1B" w:rsidRPr="00810FB1" w:rsidRDefault="00CA2F1B" w:rsidP="00CA2F1B">
      <w:pPr>
        <w:pStyle w:val="About"/>
      </w:pPr>
    </w:p>
    <w:p w14:paraId="5D65D30F" w14:textId="77777777" w:rsidR="00CA2F1B" w:rsidRPr="00810FB1" w:rsidRDefault="00CA2F1B" w:rsidP="00CA2F1B">
      <w:pPr>
        <w:pStyle w:val="About"/>
      </w:pPr>
    </w:p>
    <w:p w14:paraId="265EDE30" w14:textId="77777777" w:rsidR="00CA2F1B" w:rsidRPr="00810FB1" w:rsidRDefault="00CA2F1B" w:rsidP="00CA2F1B">
      <w:pPr>
        <w:pStyle w:val="Contact"/>
        <w:rPr>
          <w:b/>
        </w:rPr>
      </w:pPr>
      <w:r w:rsidRPr="00810FB1">
        <w:rPr>
          <w:b/>
        </w:rPr>
        <w:t xml:space="preserve">Global Pro Audio Press Contact </w:t>
      </w:r>
    </w:p>
    <w:p w14:paraId="207E94F5" w14:textId="77777777" w:rsidR="00CA2F1B" w:rsidRPr="00810FB1" w:rsidRDefault="00CA2F1B" w:rsidP="00CA2F1B">
      <w:pPr>
        <w:pStyle w:val="Contact"/>
        <w:rPr>
          <w:color w:val="0095D5"/>
        </w:rPr>
      </w:pPr>
      <w:r w:rsidRPr="00810FB1">
        <w:rPr>
          <w:color w:val="0095D5"/>
        </w:rPr>
        <w:t>Stephanie Schmidt</w:t>
      </w:r>
    </w:p>
    <w:p w14:paraId="3325335A" w14:textId="77777777" w:rsidR="00CA2F1B" w:rsidRPr="00810FB1" w:rsidRDefault="00CA2F1B" w:rsidP="00CA2F1B">
      <w:pPr>
        <w:pStyle w:val="Contact"/>
      </w:pPr>
      <w:r w:rsidRPr="00810FB1">
        <w:t>stephanie.schmidt@sennheiser.com</w:t>
      </w:r>
    </w:p>
    <w:p w14:paraId="352FCDF3" w14:textId="77777777" w:rsidR="00CA2F1B" w:rsidRPr="00810FB1" w:rsidRDefault="00CA2F1B" w:rsidP="00CA2F1B">
      <w:pPr>
        <w:pStyle w:val="Contact"/>
      </w:pPr>
      <w:r w:rsidRPr="00810FB1">
        <w:t xml:space="preserve">+49 </w:t>
      </w:r>
      <w:r w:rsidRPr="00810FB1">
        <w:rPr>
          <w:noProof/>
        </w:rPr>
        <w:t>(5130) 600 – 1275</w:t>
      </w:r>
    </w:p>
    <w:p w14:paraId="4FF20FC2" w14:textId="77777777" w:rsidR="00B975B0" w:rsidRPr="00EE4A8A" w:rsidRDefault="00B975B0" w:rsidP="00B00842"/>
    <w:p w14:paraId="145365EA" w14:textId="77777777" w:rsidR="00141EE7" w:rsidRPr="00EE4A8A" w:rsidRDefault="00141EE7" w:rsidP="00B00842"/>
    <w:sectPr w:rsidR="00141EE7" w:rsidRPr="00EE4A8A" w:rsidSect="00723055">
      <w:headerReference w:type="even" r:id="rId24"/>
      <w:headerReference w:type="default" r:id="rId25"/>
      <w:footerReference w:type="even" r:id="rId26"/>
      <w:foot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B52AD" w14:textId="77777777" w:rsidR="00EB4D0F" w:rsidRDefault="00EB4D0F" w:rsidP="00CA1EB9">
      <w:pPr>
        <w:spacing w:line="240" w:lineRule="auto"/>
      </w:pPr>
      <w:r>
        <w:separator/>
      </w:r>
    </w:p>
  </w:endnote>
  <w:endnote w:type="continuationSeparator" w:id="0">
    <w:p w14:paraId="42317322" w14:textId="77777777" w:rsidR="00EB4D0F" w:rsidRDefault="00EB4D0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C43E6B80-A6ED-44CC-9441-9FE79852C254}"/>
    <w:embedBold r:id="rId2" w:fontKey="{2053E816-3882-40EB-B1D5-E77362ABE0FD}"/>
    <w:embedItalic r:id="rId3" w:fontKey="{88D8DAC1-BBFF-4CFA-888A-6F78E9F0B2BB}"/>
    <w:embedBoldItalic r:id="rId4" w:fontKey="{C49F0582-102C-41C8-B307-8E0170F07ADD}"/>
  </w:font>
  <w:font w:name="Calibri">
    <w:panose1 w:val="020F0502020204030204"/>
    <w:charset w:val="00"/>
    <w:family w:val="swiss"/>
    <w:pitch w:val="variable"/>
    <w:sig w:usb0="E4002EFF" w:usb1="C200247B" w:usb2="00000009" w:usb3="00000000" w:csb0="000001FF" w:csb1="00000000"/>
    <w:embedRegular r:id="rId5" w:fontKey="{F46C5DD3-0990-4D6F-8F49-FB2A50ADD6BD}"/>
    <w:embedBold r:id="rId6" w:fontKey="{8A8C2A57-C055-45EA-A081-D090CF42CB86}"/>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7" w:fontKey="{A38A9AEF-B4A2-451B-8A0C-332F7D88E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663D" w14:textId="77777777" w:rsidR="008430CD" w:rsidRDefault="008430C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2492" w14:textId="77777777" w:rsidR="008430CD" w:rsidRDefault="008430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7777777" w:rsidR="00324808" w:rsidRDefault="00324808" w:rsidP="009031C7">
    <w:pPr>
      <w:pStyle w:val="Fuzeile"/>
      <w:tabs>
        <w:tab w:val="left" w:pos="3068"/>
      </w:tabs>
    </w:pPr>
    <w:r>
      <w:rPr>
        <w:noProof/>
        <w:lang w:eastAsia="en-GB"/>
      </w:rPr>
      <w:drawing>
        <wp:anchor distT="0" distB="0" distL="114300" distR="114300" simplePos="0" relativeHeight="251673600"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0A811" w14:textId="77777777" w:rsidR="00EB4D0F" w:rsidRDefault="00EB4D0F" w:rsidP="00CA1EB9">
      <w:pPr>
        <w:spacing w:line="240" w:lineRule="auto"/>
      </w:pPr>
      <w:r>
        <w:separator/>
      </w:r>
    </w:p>
  </w:footnote>
  <w:footnote w:type="continuationSeparator" w:id="0">
    <w:p w14:paraId="5470AAB2" w14:textId="77777777" w:rsidR="00EB4D0F" w:rsidRDefault="00EB4D0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65E1" w14:textId="77777777" w:rsidR="008430CD" w:rsidRDefault="008430C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00ECDF6E"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6672"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8430CD">
      <w:rPr>
        <w:color w:val="0095D5" w:themeColor="accent1"/>
      </w:rPr>
      <w:t xml:space="preserve"> RELEASE</w:t>
    </w:r>
  </w:p>
  <w:p w14:paraId="6F37CA27"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1DA85D5A" w:rsidR="00324808" w:rsidRPr="008E5D5C" w:rsidRDefault="00324808" w:rsidP="008E5D5C">
    <w:pPr>
      <w:pStyle w:val="Kopfzeile"/>
      <w:rPr>
        <w:color w:val="0095D5" w:themeColor="accent1"/>
      </w:rPr>
    </w:pPr>
    <w:r w:rsidRPr="008E5D5C">
      <w:rPr>
        <w:color w:val="0095D5" w:themeColor="accent1"/>
      </w:rPr>
      <w:t>Press</w:t>
    </w:r>
    <w:r w:rsidR="008430CD">
      <w:rPr>
        <w:color w:val="0095D5" w:themeColor="accent1"/>
      </w:rPr>
      <w:t xml:space="preserve"> RELEASE</w:t>
    </w:r>
    <w:r w:rsidRPr="008E5D5C">
      <w:rPr>
        <w:noProof/>
        <w:color w:val="0095D5" w:themeColor="accent1"/>
        <w:lang w:eastAsia="en-GB"/>
      </w:rPr>
      <w:drawing>
        <wp:anchor distT="0" distB="0" distL="114300" distR="114300" simplePos="0" relativeHeight="251657216"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E62"/>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271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005"/>
    <w:rsid w:val="00215608"/>
    <w:rsid w:val="00215E87"/>
    <w:rsid w:val="002206C4"/>
    <w:rsid w:val="00221B1F"/>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C7D"/>
    <w:rsid w:val="00253932"/>
    <w:rsid w:val="0025627B"/>
    <w:rsid w:val="00256B0B"/>
    <w:rsid w:val="00257E72"/>
    <w:rsid w:val="00261AE3"/>
    <w:rsid w:val="00262172"/>
    <w:rsid w:val="002628F4"/>
    <w:rsid w:val="00263E6A"/>
    <w:rsid w:val="00264A0D"/>
    <w:rsid w:val="002663B0"/>
    <w:rsid w:val="00266858"/>
    <w:rsid w:val="00267D2D"/>
    <w:rsid w:val="00270B4A"/>
    <w:rsid w:val="00271795"/>
    <w:rsid w:val="00271FA0"/>
    <w:rsid w:val="002730C4"/>
    <w:rsid w:val="00274323"/>
    <w:rsid w:val="00280603"/>
    <w:rsid w:val="00282A73"/>
    <w:rsid w:val="00282A8D"/>
    <w:rsid w:val="002834AA"/>
    <w:rsid w:val="00284363"/>
    <w:rsid w:val="002849F1"/>
    <w:rsid w:val="002856C8"/>
    <w:rsid w:val="00286F89"/>
    <w:rsid w:val="002917A2"/>
    <w:rsid w:val="00294206"/>
    <w:rsid w:val="002A0160"/>
    <w:rsid w:val="002A1F80"/>
    <w:rsid w:val="002A24D0"/>
    <w:rsid w:val="002A34ED"/>
    <w:rsid w:val="002A3F60"/>
    <w:rsid w:val="002A49A7"/>
    <w:rsid w:val="002A54F5"/>
    <w:rsid w:val="002A75C3"/>
    <w:rsid w:val="002B0455"/>
    <w:rsid w:val="002B14F8"/>
    <w:rsid w:val="002B1E22"/>
    <w:rsid w:val="002B228B"/>
    <w:rsid w:val="002B2C0C"/>
    <w:rsid w:val="002B309D"/>
    <w:rsid w:val="002B357B"/>
    <w:rsid w:val="002B4D35"/>
    <w:rsid w:val="002B4DA1"/>
    <w:rsid w:val="002B56E7"/>
    <w:rsid w:val="002B7498"/>
    <w:rsid w:val="002C10B6"/>
    <w:rsid w:val="002C141A"/>
    <w:rsid w:val="002C4738"/>
    <w:rsid w:val="002C5251"/>
    <w:rsid w:val="002C6F4D"/>
    <w:rsid w:val="002C7064"/>
    <w:rsid w:val="002D0C8F"/>
    <w:rsid w:val="002D11A8"/>
    <w:rsid w:val="002D1237"/>
    <w:rsid w:val="002D495C"/>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765AD"/>
    <w:rsid w:val="003817C6"/>
    <w:rsid w:val="00382FF4"/>
    <w:rsid w:val="003831BB"/>
    <w:rsid w:val="00384EF0"/>
    <w:rsid w:val="0038582D"/>
    <w:rsid w:val="0038583A"/>
    <w:rsid w:val="00386EF4"/>
    <w:rsid w:val="00387600"/>
    <w:rsid w:val="00387744"/>
    <w:rsid w:val="00391801"/>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0CD"/>
    <w:rsid w:val="003B2F6C"/>
    <w:rsid w:val="003B6F65"/>
    <w:rsid w:val="003C27CA"/>
    <w:rsid w:val="003C29A2"/>
    <w:rsid w:val="003C2E02"/>
    <w:rsid w:val="003C4DFB"/>
    <w:rsid w:val="003C59A5"/>
    <w:rsid w:val="003C5BCC"/>
    <w:rsid w:val="003C699E"/>
    <w:rsid w:val="003D06A1"/>
    <w:rsid w:val="003D20E7"/>
    <w:rsid w:val="003D2DCD"/>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107D"/>
    <w:rsid w:val="00462AE9"/>
    <w:rsid w:val="004675B8"/>
    <w:rsid w:val="004744AB"/>
    <w:rsid w:val="00474E4B"/>
    <w:rsid w:val="004850F3"/>
    <w:rsid w:val="00486075"/>
    <w:rsid w:val="00486C86"/>
    <w:rsid w:val="00490C42"/>
    <w:rsid w:val="00494314"/>
    <w:rsid w:val="004A0A5B"/>
    <w:rsid w:val="004A0F3A"/>
    <w:rsid w:val="004A374C"/>
    <w:rsid w:val="004A40F5"/>
    <w:rsid w:val="004B3EE3"/>
    <w:rsid w:val="004B4B5B"/>
    <w:rsid w:val="004B5DF2"/>
    <w:rsid w:val="004B68BC"/>
    <w:rsid w:val="004B6F30"/>
    <w:rsid w:val="004C00DA"/>
    <w:rsid w:val="004C1D5E"/>
    <w:rsid w:val="004C29BC"/>
    <w:rsid w:val="004C3017"/>
    <w:rsid w:val="004C3350"/>
    <w:rsid w:val="004C4379"/>
    <w:rsid w:val="004C4C90"/>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500E07"/>
    <w:rsid w:val="00503BE9"/>
    <w:rsid w:val="00504A34"/>
    <w:rsid w:val="00505486"/>
    <w:rsid w:val="00505597"/>
    <w:rsid w:val="0050669D"/>
    <w:rsid w:val="00506AC2"/>
    <w:rsid w:val="00507935"/>
    <w:rsid w:val="00507C02"/>
    <w:rsid w:val="005124E6"/>
    <w:rsid w:val="00512E73"/>
    <w:rsid w:val="0051335A"/>
    <w:rsid w:val="00513A46"/>
    <w:rsid w:val="00515302"/>
    <w:rsid w:val="00516431"/>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0873"/>
    <w:rsid w:val="00572758"/>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69BF"/>
    <w:rsid w:val="005A009C"/>
    <w:rsid w:val="005A0B2C"/>
    <w:rsid w:val="005A0F10"/>
    <w:rsid w:val="005A1341"/>
    <w:rsid w:val="005A29D1"/>
    <w:rsid w:val="005A3459"/>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5BC6"/>
    <w:rsid w:val="0060732B"/>
    <w:rsid w:val="006077F2"/>
    <w:rsid w:val="006108B6"/>
    <w:rsid w:val="00610FDF"/>
    <w:rsid w:val="00611923"/>
    <w:rsid w:val="0061270D"/>
    <w:rsid w:val="00613B90"/>
    <w:rsid w:val="00615C0B"/>
    <w:rsid w:val="00617FBA"/>
    <w:rsid w:val="0062058A"/>
    <w:rsid w:val="006226C2"/>
    <w:rsid w:val="0062293A"/>
    <w:rsid w:val="00626469"/>
    <w:rsid w:val="00627B1F"/>
    <w:rsid w:val="0063017C"/>
    <w:rsid w:val="00631B22"/>
    <w:rsid w:val="00633157"/>
    <w:rsid w:val="00633754"/>
    <w:rsid w:val="00633A43"/>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6F69A0"/>
    <w:rsid w:val="007006FF"/>
    <w:rsid w:val="00701A09"/>
    <w:rsid w:val="0070339F"/>
    <w:rsid w:val="00703EC0"/>
    <w:rsid w:val="00704615"/>
    <w:rsid w:val="00704FBB"/>
    <w:rsid w:val="00707D81"/>
    <w:rsid w:val="00711B05"/>
    <w:rsid w:val="00713160"/>
    <w:rsid w:val="0071422C"/>
    <w:rsid w:val="00714695"/>
    <w:rsid w:val="007155FA"/>
    <w:rsid w:val="00720C00"/>
    <w:rsid w:val="00723055"/>
    <w:rsid w:val="007237E9"/>
    <w:rsid w:val="00724DDA"/>
    <w:rsid w:val="00724E7B"/>
    <w:rsid w:val="00730716"/>
    <w:rsid w:val="007321DA"/>
    <w:rsid w:val="00732430"/>
    <w:rsid w:val="00732897"/>
    <w:rsid w:val="007338E4"/>
    <w:rsid w:val="00733ACF"/>
    <w:rsid w:val="00733FA9"/>
    <w:rsid w:val="0073498E"/>
    <w:rsid w:val="007352C0"/>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59E8"/>
    <w:rsid w:val="00765A2F"/>
    <w:rsid w:val="007664CF"/>
    <w:rsid w:val="00766E21"/>
    <w:rsid w:val="007671C9"/>
    <w:rsid w:val="007671F1"/>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EE3"/>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E22"/>
    <w:rsid w:val="007D50B6"/>
    <w:rsid w:val="007D6683"/>
    <w:rsid w:val="007E03E6"/>
    <w:rsid w:val="007E304A"/>
    <w:rsid w:val="007E3807"/>
    <w:rsid w:val="007E413D"/>
    <w:rsid w:val="007E45D0"/>
    <w:rsid w:val="007E6066"/>
    <w:rsid w:val="007E62C2"/>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430CD"/>
    <w:rsid w:val="0084488C"/>
    <w:rsid w:val="00850503"/>
    <w:rsid w:val="008514C4"/>
    <w:rsid w:val="00851E37"/>
    <w:rsid w:val="008521C4"/>
    <w:rsid w:val="0085476F"/>
    <w:rsid w:val="0085561B"/>
    <w:rsid w:val="00856149"/>
    <w:rsid w:val="0085705E"/>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38C7"/>
    <w:rsid w:val="008C6256"/>
    <w:rsid w:val="008C73B4"/>
    <w:rsid w:val="008D2A16"/>
    <w:rsid w:val="008D2E17"/>
    <w:rsid w:val="008D3436"/>
    <w:rsid w:val="008D372F"/>
    <w:rsid w:val="008D4754"/>
    <w:rsid w:val="008D5B56"/>
    <w:rsid w:val="008D6CAB"/>
    <w:rsid w:val="008D758C"/>
    <w:rsid w:val="008E3741"/>
    <w:rsid w:val="008E43FA"/>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6166"/>
    <w:rsid w:val="0095658A"/>
    <w:rsid w:val="00956775"/>
    <w:rsid w:val="00957B9D"/>
    <w:rsid w:val="0096041A"/>
    <w:rsid w:val="009608D0"/>
    <w:rsid w:val="00962054"/>
    <w:rsid w:val="00963927"/>
    <w:rsid w:val="0096404E"/>
    <w:rsid w:val="00964682"/>
    <w:rsid w:val="0096494F"/>
    <w:rsid w:val="009657C9"/>
    <w:rsid w:val="0097052A"/>
    <w:rsid w:val="0097112C"/>
    <w:rsid w:val="00975170"/>
    <w:rsid w:val="0097538C"/>
    <w:rsid w:val="00976F8F"/>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6BB2"/>
    <w:rsid w:val="009B7FBE"/>
    <w:rsid w:val="009C1012"/>
    <w:rsid w:val="009C18E8"/>
    <w:rsid w:val="009C217F"/>
    <w:rsid w:val="009C323E"/>
    <w:rsid w:val="009C45A2"/>
    <w:rsid w:val="009C638A"/>
    <w:rsid w:val="009C6584"/>
    <w:rsid w:val="009C761B"/>
    <w:rsid w:val="009D0077"/>
    <w:rsid w:val="009D1CB7"/>
    <w:rsid w:val="009D3419"/>
    <w:rsid w:val="009D47AF"/>
    <w:rsid w:val="009D6AD5"/>
    <w:rsid w:val="009D79D0"/>
    <w:rsid w:val="009E0D1F"/>
    <w:rsid w:val="009E27A6"/>
    <w:rsid w:val="009E3461"/>
    <w:rsid w:val="009E3E90"/>
    <w:rsid w:val="009E6538"/>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CED"/>
    <w:rsid w:val="00A26180"/>
    <w:rsid w:val="00A26B3B"/>
    <w:rsid w:val="00A325C4"/>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3DA8"/>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3806"/>
    <w:rsid w:val="00AD4688"/>
    <w:rsid w:val="00AD65C5"/>
    <w:rsid w:val="00AD75E0"/>
    <w:rsid w:val="00AD7B4E"/>
    <w:rsid w:val="00AE091B"/>
    <w:rsid w:val="00AE0EF3"/>
    <w:rsid w:val="00AE0EF8"/>
    <w:rsid w:val="00AE1CB4"/>
    <w:rsid w:val="00AE2057"/>
    <w:rsid w:val="00AE2326"/>
    <w:rsid w:val="00AE3A32"/>
    <w:rsid w:val="00AE4FA2"/>
    <w:rsid w:val="00AE569E"/>
    <w:rsid w:val="00AF0372"/>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16FE"/>
    <w:rsid w:val="00B83250"/>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9BA"/>
    <w:rsid w:val="00B97D0D"/>
    <w:rsid w:val="00B97F45"/>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A1A"/>
    <w:rsid w:val="00BC7B7F"/>
    <w:rsid w:val="00BD1602"/>
    <w:rsid w:val="00BD2220"/>
    <w:rsid w:val="00BD400C"/>
    <w:rsid w:val="00BD4911"/>
    <w:rsid w:val="00BD55B0"/>
    <w:rsid w:val="00BD5E46"/>
    <w:rsid w:val="00BD69A1"/>
    <w:rsid w:val="00BD6AA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520E"/>
    <w:rsid w:val="00BF5F8D"/>
    <w:rsid w:val="00BF6FEE"/>
    <w:rsid w:val="00BF7140"/>
    <w:rsid w:val="00BF7D6F"/>
    <w:rsid w:val="00C01D31"/>
    <w:rsid w:val="00C02462"/>
    <w:rsid w:val="00C02C6E"/>
    <w:rsid w:val="00C02DCD"/>
    <w:rsid w:val="00C035A6"/>
    <w:rsid w:val="00C0425D"/>
    <w:rsid w:val="00C047F2"/>
    <w:rsid w:val="00C04E86"/>
    <w:rsid w:val="00C051BF"/>
    <w:rsid w:val="00C07CD9"/>
    <w:rsid w:val="00C10489"/>
    <w:rsid w:val="00C122A7"/>
    <w:rsid w:val="00C143AC"/>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4EFC"/>
    <w:rsid w:val="00C65C73"/>
    <w:rsid w:val="00C66339"/>
    <w:rsid w:val="00C73A94"/>
    <w:rsid w:val="00C74117"/>
    <w:rsid w:val="00C75488"/>
    <w:rsid w:val="00C76D79"/>
    <w:rsid w:val="00C77D48"/>
    <w:rsid w:val="00C8099E"/>
    <w:rsid w:val="00C839D3"/>
    <w:rsid w:val="00C85083"/>
    <w:rsid w:val="00C8546B"/>
    <w:rsid w:val="00C91ACD"/>
    <w:rsid w:val="00C924A6"/>
    <w:rsid w:val="00C931A2"/>
    <w:rsid w:val="00C94578"/>
    <w:rsid w:val="00C963F8"/>
    <w:rsid w:val="00C9649E"/>
    <w:rsid w:val="00C969AF"/>
    <w:rsid w:val="00C97BC4"/>
    <w:rsid w:val="00CA1EB9"/>
    <w:rsid w:val="00CA2F1B"/>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114A"/>
    <w:rsid w:val="00D22EA6"/>
    <w:rsid w:val="00D23628"/>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1339"/>
    <w:rsid w:val="00DA2132"/>
    <w:rsid w:val="00DA233F"/>
    <w:rsid w:val="00DA5CB2"/>
    <w:rsid w:val="00DA6AE5"/>
    <w:rsid w:val="00DA6C29"/>
    <w:rsid w:val="00DA754C"/>
    <w:rsid w:val="00DA75B1"/>
    <w:rsid w:val="00DA75C9"/>
    <w:rsid w:val="00DA7CA1"/>
    <w:rsid w:val="00DB069E"/>
    <w:rsid w:val="00DB427B"/>
    <w:rsid w:val="00DB4CA1"/>
    <w:rsid w:val="00DB569D"/>
    <w:rsid w:val="00DB6903"/>
    <w:rsid w:val="00DC17E0"/>
    <w:rsid w:val="00DC2299"/>
    <w:rsid w:val="00DC6867"/>
    <w:rsid w:val="00DC69CF"/>
    <w:rsid w:val="00DC6E90"/>
    <w:rsid w:val="00DD2D4B"/>
    <w:rsid w:val="00DD67BB"/>
    <w:rsid w:val="00DD71EA"/>
    <w:rsid w:val="00DD7E59"/>
    <w:rsid w:val="00DE06A9"/>
    <w:rsid w:val="00DE2233"/>
    <w:rsid w:val="00DE24D7"/>
    <w:rsid w:val="00DE3085"/>
    <w:rsid w:val="00DE36E4"/>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871"/>
    <w:rsid w:val="00E46B6D"/>
    <w:rsid w:val="00E46D1F"/>
    <w:rsid w:val="00E47AC5"/>
    <w:rsid w:val="00E5025E"/>
    <w:rsid w:val="00E535A8"/>
    <w:rsid w:val="00E539C2"/>
    <w:rsid w:val="00E53E84"/>
    <w:rsid w:val="00E553C2"/>
    <w:rsid w:val="00E575FA"/>
    <w:rsid w:val="00E5792F"/>
    <w:rsid w:val="00E57E27"/>
    <w:rsid w:val="00E62809"/>
    <w:rsid w:val="00E6301A"/>
    <w:rsid w:val="00E631B7"/>
    <w:rsid w:val="00E63719"/>
    <w:rsid w:val="00E638BA"/>
    <w:rsid w:val="00E64067"/>
    <w:rsid w:val="00E65A3D"/>
    <w:rsid w:val="00E65ADA"/>
    <w:rsid w:val="00E71C82"/>
    <w:rsid w:val="00E7221E"/>
    <w:rsid w:val="00E7288A"/>
    <w:rsid w:val="00E75E3B"/>
    <w:rsid w:val="00E80E67"/>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4D0F"/>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1998"/>
    <w:rsid w:val="00F4246E"/>
    <w:rsid w:val="00F43E67"/>
    <w:rsid w:val="00F43E94"/>
    <w:rsid w:val="00F443E5"/>
    <w:rsid w:val="00F45AA6"/>
    <w:rsid w:val="00F45F5C"/>
    <w:rsid w:val="00F4793F"/>
    <w:rsid w:val="00F47AA5"/>
    <w:rsid w:val="00F50560"/>
    <w:rsid w:val="00F50AAD"/>
    <w:rsid w:val="00F51657"/>
    <w:rsid w:val="00F53653"/>
    <w:rsid w:val="00F53B56"/>
    <w:rsid w:val="00F54F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2719"/>
    <w:rsid w:val="00F829EA"/>
    <w:rsid w:val="00F83331"/>
    <w:rsid w:val="00F83D75"/>
    <w:rsid w:val="00F8492E"/>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2A4"/>
    <w:rsid w:val="00FD0CE9"/>
    <w:rsid w:val="00FD1923"/>
    <w:rsid w:val="00FD21F9"/>
    <w:rsid w:val="00FD3788"/>
    <w:rsid w:val="00FD3B74"/>
    <w:rsid w:val="00FD4A4C"/>
    <w:rsid w:val="00FD4D54"/>
    <w:rsid w:val="00FD5444"/>
    <w:rsid w:val="00FD69BF"/>
    <w:rsid w:val="00FD6D26"/>
    <w:rsid w:val="00FE1588"/>
    <w:rsid w:val="00FE2217"/>
    <w:rsid w:val="00FE410C"/>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376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4283506">
      <w:bodyDiv w:val="1"/>
      <w:marLeft w:val="0"/>
      <w:marRight w:val="0"/>
      <w:marTop w:val="0"/>
      <w:marBottom w:val="0"/>
      <w:divBdr>
        <w:top w:val="none" w:sz="0" w:space="0" w:color="auto"/>
        <w:left w:val="none" w:sz="0" w:space="0" w:color="auto"/>
        <w:bottom w:val="none" w:sz="0" w:space="0" w:color="auto"/>
        <w:right w:val="none" w:sz="0" w:space="0" w:color="auto"/>
      </w:divBdr>
      <w:divsChild>
        <w:div w:id="77571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676618">
              <w:marLeft w:val="0"/>
              <w:marRight w:val="0"/>
              <w:marTop w:val="0"/>
              <w:marBottom w:val="0"/>
              <w:divBdr>
                <w:top w:val="none" w:sz="0" w:space="0" w:color="auto"/>
                <w:left w:val="none" w:sz="0" w:space="0" w:color="auto"/>
                <w:bottom w:val="none" w:sz="0" w:space="0" w:color="auto"/>
                <w:right w:val="none" w:sz="0" w:space="0" w:color="auto"/>
              </w:divBdr>
              <w:divsChild>
                <w:div w:id="13724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2829943">
      <w:bodyDiv w:val="1"/>
      <w:marLeft w:val="0"/>
      <w:marRight w:val="0"/>
      <w:marTop w:val="0"/>
      <w:marBottom w:val="0"/>
      <w:divBdr>
        <w:top w:val="none" w:sz="0" w:space="0" w:color="auto"/>
        <w:left w:val="none" w:sz="0" w:space="0" w:color="auto"/>
        <w:bottom w:val="none" w:sz="0" w:space="0" w:color="auto"/>
        <w:right w:val="none" w:sz="0" w:space="0" w:color="auto"/>
      </w:divBdr>
      <w:divsChild>
        <w:div w:id="412895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57869">
              <w:marLeft w:val="0"/>
              <w:marRight w:val="0"/>
              <w:marTop w:val="0"/>
              <w:marBottom w:val="0"/>
              <w:divBdr>
                <w:top w:val="none" w:sz="0" w:space="0" w:color="auto"/>
                <w:left w:val="none" w:sz="0" w:space="0" w:color="auto"/>
                <w:bottom w:val="none" w:sz="0" w:space="0" w:color="auto"/>
                <w:right w:val="none" w:sz="0" w:space="0" w:color="auto"/>
              </w:divBdr>
              <w:divsChild>
                <w:div w:id="1134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zimmer90.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nnheiser-brandzone.com/share/g56KdKnpt6r11tz5zYhQ"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sennheiser-hearing.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youtu.be/E49S0vLaAf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sennheiser.com"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8d9f8a42-9bbf-4c5a-845e-7a3f34491935"/>
    <ds:schemaRef ds:uri="http://schemas.microsoft.com/office/2006/documentManagement/types"/>
    <ds:schemaRef ds:uri="http://schemas.microsoft.com/office/infopath/2007/PartnerControls"/>
    <ds:schemaRef ds:uri="9be569a9-0d37-4e1d-8169-1143c5dd3454"/>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1610</Words>
  <Characters>10144</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6</cp:revision>
  <cp:lastPrinted>2025-06-18T16:02:00Z</cp:lastPrinted>
  <dcterms:created xsi:type="dcterms:W3CDTF">2025-06-18T15:48:00Z</dcterms:created>
  <dcterms:modified xsi:type="dcterms:W3CDTF">2025-06-18T16:02:00Z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